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C77C5D">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一、采购项目概况</w:t>
      </w:r>
    </w:p>
    <w:p w14:paraId="604394B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w:t>
      </w:r>
      <w:r>
        <w:rPr>
          <w:rFonts w:hint="eastAsia" w:ascii="宋体" w:hAnsi="宋体" w:eastAsia="宋体" w:cs="宋体"/>
          <w:sz w:val="28"/>
          <w:szCs w:val="28"/>
        </w:rPr>
        <w:t>项目名称：</w:t>
      </w:r>
      <w:r>
        <w:rPr>
          <w:rFonts w:hint="eastAsia" w:ascii="宋体" w:hAnsi="宋体" w:eastAsia="宋体" w:cs="宋体"/>
          <w:sz w:val="28"/>
          <w:szCs w:val="28"/>
          <w:lang w:val="en-US" w:eastAsia="zh-CN"/>
        </w:rPr>
        <w:t>一期灭火器到期购置更换</w:t>
      </w:r>
      <w:r>
        <w:rPr>
          <w:rFonts w:hint="eastAsia" w:ascii="宋体" w:hAnsi="宋体" w:eastAsia="宋体" w:cs="宋体"/>
          <w:sz w:val="28"/>
          <w:szCs w:val="28"/>
        </w:rPr>
        <w:t>。</w:t>
      </w:r>
    </w:p>
    <w:p w14:paraId="17FF33A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2、项目编号：NJDXJ20250604</w:t>
      </w:r>
    </w:p>
    <w:p w14:paraId="7EA796A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项目最高控制价：</w:t>
      </w:r>
      <w:r>
        <w:rPr>
          <w:rFonts w:hint="eastAsia" w:ascii="宋体" w:hAnsi="宋体" w:eastAsia="宋体" w:cs="宋体"/>
          <w:sz w:val="28"/>
          <w:szCs w:val="28"/>
          <w:lang w:val="en-US" w:eastAsia="zh-CN"/>
        </w:rPr>
        <w:t>8</w:t>
      </w:r>
      <w:r>
        <w:rPr>
          <w:rFonts w:hint="eastAsia" w:ascii="宋体" w:hAnsi="宋体" w:eastAsia="宋体" w:cs="宋体"/>
          <w:sz w:val="28"/>
          <w:szCs w:val="28"/>
        </w:rPr>
        <w:t>万元。</w:t>
      </w:r>
    </w:p>
    <w:p w14:paraId="6298C47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交货期：合同签订后30日内供货完毕。</w:t>
      </w:r>
    </w:p>
    <w:p w14:paraId="35B05BB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质保期：所有货物必须提供自送达并验收合格之日起不低于1年的质保期。</w:t>
      </w:r>
    </w:p>
    <w:p w14:paraId="3B4F494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5.供货地点：</w:t>
      </w:r>
      <w:r>
        <w:rPr>
          <w:rFonts w:hint="eastAsia" w:ascii="宋体" w:hAnsi="宋体" w:eastAsia="宋体" w:cs="宋体"/>
          <w:sz w:val="28"/>
          <w:szCs w:val="28"/>
          <w:lang w:val="en-US" w:eastAsia="zh-CN"/>
        </w:rPr>
        <w:t>学校内</w:t>
      </w:r>
      <w:r>
        <w:rPr>
          <w:rFonts w:hint="eastAsia" w:ascii="宋体" w:hAnsi="宋体" w:eastAsia="宋体" w:cs="宋体"/>
          <w:sz w:val="28"/>
          <w:szCs w:val="28"/>
        </w:rPr>
        <w:t>。</w:t>
      </w:r>
    </w:p>
    <w:p w14:paraId="17F49FAD">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二、采购内容及要求</w:t>
      </w:r>
    </w:p>
    <w:p w14:paraId="70335F2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1.</w:t>
      </w:r>
      <w:r>
        <w:rPr>
          <w:rFonts w:hint="eastAsia" w:ascii="宋体" w:hAnsi="宋体" w:eastAsia="宋体" w:cs="宋体"/>
          <w:sz w:val="28"/>
          <w:szCs w:val="28"/>
          <w:lang w:val="en-US" w:eastAsia="zh-CN"/>
        </w:rPr>
        <w:t>采购的数量及规格：</w:t>
      </w:r>
    </w:p>
    <w:p w14:paraId="3F4CE8C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数量：1200具；</w:t>
      </w:r>
    </w:p>
    <w:p w14:paraId="4C027FE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规格：3公斤手提式干粉灭火器；</w:t>
      </w:r>
    </w:p>
    <w:p w14:paraId="65EDE8E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2、采购要求：</w:t>
      </w:r>
    </w:p>
    <w:p w14:paraId="13E900D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1）提供的灭火器应为</w:t>
      </w:r>
      <w:r>
        <w:rPr>
          <w:rFonts w:hint="eastAsia" w:ascii="宋体" w:hAnsi="宋体" w:eastAsia="宋体" w:cs="宋体"/>
          <w:sz w:val="28"/>
          <w:szCs w:val="28"/>
        </w:rPr>
        <w:t>2025年</w:t>
      </w:r>
      <w:r>
        <w:rPr>
          <w:rFonts w:hint="eastAsia" w:ascii="宋体" w:hAnsi="宋体" w:eastAsia="宋体" w:cs="宋体"/>
          <w:sz w:val="28"/>
          <w:szCs w:val="28"/>
          <w:lang w:val="en-US" w:eastAsia="zh-CN"/>
        </w:rPr>
        <w:t>生</w:t>
      </w:r>
      <w:r>
        <w:rPr>
          <w:rFonts w:hint="eastAsia" w:ascii="宋体" w:hAnsi="宋体" w:eastAsia="宋体" w:cs="宋体"/>
          <w:sz w:val="28"/>
          <w:szCs w:val="28"/>
        </w:rPr>
        <w:t>产</w:t>
      </w:r>
      <w:r>
        <w:rPr>
          <w:rFonts w:hint="eastAsia" w:ascii="宋体" w:hAnsi="宋体" w:eastAsia="宋体" w:cs="宋体"/>
          <w:sz w:val="28"/>
          <w:szCs w:val="28"/>
          <w:lang w:val="en-US" w:eastAsia="zh-CN"/>
        </w:rPr>
        <w:t>的</w:t>
      </w:r>
      <w:r>
        <w:rPr>
          <w:rFonts w:hint="eastAsia" w:ascii="宋体" w:hAnsi="宋体" w:eastAsia="宋体" w:cs="宋体"/>
          <w:sz w:val="28"/>
          <w:szCs w:val="28"/>
        </w:rPr>
        <w:t>全新</w:t>
      </w:r>
      <w:r>
        <w:rPr>
          <w:rFonts w:hint="eastAsia" w:ascii="宋体" w:hAnsi="宋体" w:eastAsia="宋体" w:cs="宋体"/>
          <w:sz w:val="28"/>
          <w:szCs w:val="28"/>
          <w:lang w:val="en-US" w:eastAsia="zh-CN"/>
        </w:rPr>
        <w:t>新国标产品，</w:t>
      </w:r>
      <w:r>
        <w:rPr>
          <w:rFonts w:hint="eastAsia" w:ascii="宋体" w:hAnsi="宋体" w:eastAsia="宋体" w:cs="宋体"/>
          <w:sz w:val="28"/>
          <w:szCs w:val="28"/>
        </w:rPr>
        <w:t>符合GB4351—2023</w:t>
      </w:r>
      <w:r>
        <w:rPr>
          <w:rFonts w:hint="eastAsia" w:ascii="宋体" w:hAnsi="宋体" w:eastAsia="宋体" w:cs="宋体"/>
          <w:sz w:val="28"/>
          <w:szCs w:val="28"/>
          <w:lang w:val="en-US" w:eastAsia="zh-CN"/>
        </w:rPr>
        <w:t>国标要求；</w:t>
      </w:r>
    </w:p>
    <w:p w14:paraId="5A789F4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2）提供的干粉灭火器应能适用A类、B类、C类、E类火灾扑救需要；</w:t>
      </w:r>
    </w:p>
    <w:p w14:paraId="4C7221F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 提供的灭火器应</w:t>
      </w:r>
      <w:r>
        <w:rPr>
          <w:rFonts w:hint="eastAsia" w:ascii="宋体" w:hAnsi="宋体" w:eastAsia="宋体" w:cs="宋体"/>
          <w:sz w:val="28"/>
          <w:szCs w:val="28"/>
        </w:rPr>
        <w:t>按</w:t>
      </w:r>
      <w:r>
        <w:rPr>
          <w:rFonts w:hint="eastAsia" w:ascii="宋体" w:hAnsi="宋体" w:eastAsia="宋体" w:cs="宋体"/>
          <w:sz w:val="28"/>
          <w:szCs w:val="28"/>
          <w:lang w:val="en-US" w:eastAsia="zh-CN"/>
        </w:rPr>
        <w:t>校</w:t>
      </w:r>
      <w:r>
        <w:rPr>
          <w:rFonts w:hint="eastAsia" w:ascii="宋体" w:hAnsi="宋体" w:eastAsia="宋体" w:cs="宋体"/>
          <w:sz w:val="28"/>
          <w:szCs w:val="28"/>
        </w:rPr>
        <w:t>方要求放</w:t>
      </w:r>
      <w:r>
        <w:rPr>
          <w:rFonts w:hint="eastAsia" w:ascii="宋体" w:hAnsi="宋体" w:eastAsia="宋体" w:cs="宋体"/>
          <w:sz w:val="28"/>
          <w:szCs w:val="28"/>
          <w:lang w:val="en-US" w:eastAsia="zh-CN"/>
        </w:rPr>
        <w:t>入各处需更换灭火器的灭火器箱内；</w:t>
      </w:r>
    </w:p>
    <w:p w14:paraId="18050C9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 更换的旧灭火器及学校库存的旧灭火器经保卫处确认后统一回收处理；</w:t>
      </w:r>
    </w:p>
    <w:p w14:paraId="1A688E7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5）提供的灭火器应统一品牌规格，同时应提供消防产品检验检测报告，应能在中国消防产品信息网查询到相关产品信息。</w:t>
      </w:r>
    </w:p>
    <w:p w14:paraId="22DD64B4">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highlight w:val="none"/>
          <w:lang w:val="en-US" w:eastAsia="zh-CN"/>
        </w:rPr>
        <w:t>（以上采购需求</w:t>
      </w:r>
      <w:r>
        <w:rPr>
          <w:rFonts w:hint="eastAsia" w:ascii="宋体" w:hAnsi="宋体" w:eastAsia="宋体" w:cs="宋体"/>
          <w:b/>
          <w:bCs/>
          <w:sz w:val="28"/>
          <w:szCs w:val="28"/>
          <w:highlight w:val="none"/>
        </w:rPr>
        <w:t>提供投标承诺函</w:t>
      </w:r>
      <w:r>
        <w:rPr>
          <w:rFonts w:hint="eastAsia" w:ascii="宋体" w:hAnsi="宋体" w:eastAsia="宋体" w:cs="宋体"/>
          <w:b/>
          <w:bCs/>
          <w:sz w:val="28"/>
          <w:szCs w:val="28"/>
          <w:highlight w:val="none"/>
          <w:lang w:val="en-US" w:eastAsia="zh-CN"/>
        </w:rPr>
        <w:t>并加盖公章</w:t>
      </w:r>
      <w:r>
        <w:rPr>
          <w:rFonts w:hint="eastAsia" w:ascii="宋体" w:hAnsi="宋体" w:eastAsia="宋体" w:cs="宋体"/>
          <w:b/>
          <w:bCs/>
          <w:sz w:val="28"/>
          <w:szCs w:val="28"/>
          <w:highlight w:val="none"/>
          <w:lang w:eastAsia="zh-CN"/>
        </w:rPr>
        <w:t>，</w:t>
      </w:r>
      <w:r>
        <w:rPr>
          <w:rFonts w:hint="eastAsia" w:ascii="宋体" w:hAnsi="宋体" w:eastAsia="宋体" w:cs="宋体"/>
          <w:b/>
          <w:bCs/>
          <w:sz w:val="28"/>
          <w:szCs w:val="28"/>
          <w:highlight w:val="none"/>
          <w:lang w:val="en-US" w:eastAsia="zh-CN"/>
        </w:rPr>
        <w:t>格式自拟</w:t>
      </w:r>
      <w:r>
        <w:rPr>
          <w:rFonts w:hint="eastAsia" w:ascii="宋体" w:hAnsi="宋体" w:eastAsia="宋体" w:cs="宋体"/>
          <w:b/>
          <w:bCs/>
          <w:sz w:val="28"/>
          <w:szCs w:val="28"/>
          <w:highlight w:val="none"/>
        </w:rPr>
        <w:t>）</w:t>
      </w:r>
    </w:p>
    <w:p w14:paraId="57DC5B68">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三、供应商资格</w:t>
      </w:r>
    </w:p>
    <w:p w14:paraId="65E24F3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1</w:t>
      </w:r>
      <w:r>
        <w:rPr>
          <w:rFonts w:hint="eastAsia" w:ascii="宋体" w:hAnsi="宋体" w:eastAsia="宋体" w:cs="宋体"/>
          <w:sz w:val="28"/>
          <w:szCs w:val="28"/>
          <w:lang w:eastAsia="zh-CN"/>
        </w:rPr>
        <w:t>、</w:t>
      </w:r>
      <w:r>
        <w:rPr>
          <w:rFonts w:hint="eastAsia" w:ascii="宋体" w:hAnsi="宋体" w:eastAsia="宋体" w:cs="宋体"/>
          <w:sz w:val="28"/>
          <w:szCs w:val="28"/>
        </w:rPr>
        <w:t>具有独立承担民事责任的能力，营业执照（必须在有效期内）经营范围中含有消防器材销售</w:t>
      </w:r>
      <w:r>
        <w:rPr>
          <w:rFonts w:hint="eastAsia" w:ascii="宋体" w:hAnsi="宋体" w:eastAsia="宋体" w:cs="宋体"/>
          <w:sz w:val="28"/>
          <w:szCs w:val="28"/>
          <w:lang w:eastAsia="zh-CN"/>
        </w:rPr>
        <w:t>。</w:t>
      </w:r>
    </w:p>
    <w:p w14:paraId="71CAD179">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（提供有效的营业执照复印件</w:t>
      </w:r>
      <w:r>
        <w:rPr>
          <w:rFonts w:hint="eastAsia" w:ascii="宋体" w:hAnsi="宋体" w:eastAsia="宋体" w:cs="宋体"/>
          <w:b/>
          <w:bCs/>
          <w:sz w:val="28"/>
          <w:szCs w:val="28"/>
          <w:highlight w:val="none"/>
          <w:lang w:val="en-US" w:eastAsia="zh-CN"/>
        </w:rPr>
        <w:t>并加盖公章</w:t>
      </w:r>
      <w:r>
        <w:rPr>
          <w:rFonts w:hint="eastAsia" w:ascii="宋体" w:hAnsi="宋体" w:eastAsia="宋体" w:cs="宋体"/>
          <w:b/>
          <w:bCs/>
          <w:sz w:val="28"/>
          <w:szCs w:val="28"/>
          <w:highlight w:val="none"/>
        </w:rPr>
        <w:t>）</w:t>
      </w:r>
    </w:p>
    <w:p w14:paraId="3CF7911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eastAsia="zh-CN"/>
        </w:rPr>
        <w:t>、</w:t>
      </w:r>
      <w:r>
        <w:rPr>
          <w:rFonts w:hint="eastAsia" w:ascii="宋体" w:hAnsi="宋体" w:eastAsia="宋体" w:cs="宋体"/>
          <w:sz w:val="28"/>
          <w:szCs w:val="28"/>
        </w:rPr>
        <w:t>具有履行合同所必须的设备和专业技术能力。</w:t>
      </w:r>
    </w:p>
    <w:p w14:paraId="18600C51">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（提供投标承诺函</w:t>
      </w:r>
      <w:r>
        <w:rPr>
          <w:rFonts w:hint="eastAsia" w:ascii="宋体" w:hAnsi="宋体" w:eastAsia="宋体" w:cs="宋体"/>
          <w:b/>
          <w:bCs/>
          <w:sz w:val="28"/>
          <w:szCs w:val="28"/>
          <w:highlight w:val="none"/>
          <w:lang w:val="en-US" w:eastAsia="zh-CN"/>
        </w:rPr>
        <w:t>并加盖公章</w:t>
      </w:r>
      <w:bookmarkStart w:id="0" w:name="_GoBack"/>
      <w:bookmarkEnd w:id="0"/>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格式自拟</w:t>
      </w:r>
      <w:r>
        <w:rPr>
          <w:rFonts w:hint="eastAsia" w:ascii="宋体" w:hAnsi="宋体" w:eastAsia="宋体" w:cs="宋体"/>
          <w:b/>
          <w:bCs/>
          <w:sz w:val="28"/>
          <w:szCs w:val="28"/>
        </w:rPr>
        <w:t>）</w:t>
      </w:r>
    </w:p>
    <w:p w14:paraId="301FD60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eastAsia="zh-CN"/>
        </w:rPr>
        <w:t>、</w:t>
      </w:r>
      <w:r>
        <w:rPr>
          <w:rFonts w:hint="eastAsia" w:ascii="宋体" w:hAnsi="宋体" w:eastAsia="宋体" w:cs="宋体"/>
          <w:sz w:val="28"/>
          <w:szCs w:val="28"/>
        </w:rPr>
        <w:t>不接受采用联合体投标。</w:t>
      </w:r>
    </w:p>
    <w:p w14:paraId="69070691">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四、供货及回收清单</w:t>
      </w:r>
    </w:p>
    <w:tbl>
      <w:tblPr>
        <w:tblStyle w:val="3"/>
        <w:tblW w:w="0" w:type="auto"/>
        <w:tblInd w:w="-2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2941"/>
        <w:gridCol w:w="975"/>
        <w:gridCol w:w="900"/>
        <w:gridCol w:w="720"/>
        <w:gridCol w:w="1035"/>
        <w:gridCol w:w="1416"/>
      </w:tblGrid>
      <w:tr w14:paraId="3C16B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Align w:val="center"/>
          </w:tcPr>
          <w:p w14:paraId="14EE2C1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2941" w:type="dxa"/>
            <w:vAlign w:val="center"/>
          </w:tcPr>
          <w:p w14:paraId="7C3E276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名称</w:t>
            </w:r>
          </w:p>
        </w:tc>
        <w:tc>
          <w:tcPr>
            <w:tcW w:w="975" w:type="dxa"/>
            <w:vAlign w:val="center"/>
          </w:tcPr>
          <w:p w14:paraId="5E9987A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单价（元）</w:t>
            </w:r>
          </w:p>
        </w:tc>
        <w:tc>
          <w:tcPr>
            <w:tcW w:w="900" w:type="dxa"/>
            <w:vAlign w:val="center"/>
          </w:tcPr>
          <w:p w14:paraId="3053A5B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数量</w:t>
            </w:r>
          </w:p>
        </w:tc>
        <w:tc>
          <w:tcPr>
            <w:tcW w:w="720" w:type="dxa"/>
            <w:vAlign w:val="center"/>
          </w:tcPr>
          <w:p w14:paraId="5F4B0F7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单位</w:t>
            </w:r>
          </w:p>
        </w:tc>
        <w:tc>
          <w:tcPr>
            <w:tcW w:w="1035" w:type="dxa"/>
            <w:shd w:val="clear" w:color="auto" w:fill="auto"/>
            <w:vAlign w:val="center"/>
          </w:tcPr>
          <w:p w14:paraId="7E7F504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总价（元）</w:t>
            </w:r>
          </w:p>
        </w:tc>
        <w:tc>
          <w:tcPr>
            <w:tcW w:w="1416" w:type="dxa"/>
            <w:shd w:val="clear" w:color="auto" w:fill="auto"/>
            <w:vAlign w:val="center"/>
          </w:tcPr>
          <w:p w14:paraId="6E3C68C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备注</w:t>
            </w:r>
          </w:p>
        </w:tc>
      </w:tr>
      <w:tr w14:paraId="38514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Align w:val="center"/>
          </w:tcPr>
          <w:p w14:paraId="187A200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941" w:type="dxa"/>
            <w:vAlign w:val="center"/>
          </w:tcPr>
          <w:p w14:paraId="008F8FA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3公斤手提式干粉灭火器</w:t>
            </w:r>
          </w:p>
        </w:tc>
        <w:tc>
          <w:tcPr>
            <w:tcW w:w="975" w:type="dxa"/>
            <w:vAlign w:val="center"/>
          </w:tcPr>
          <w:p w14:paraId="2AD5871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sz w:val="24"/>
                <w:szCs w:val="24"/>
                <w:vertAlign w:val="baseline"/>
                <w:lang w:val="en-US" w:eastAsia="zh-CN"/>
              </w:rPr>
            </w:pPr>
          </w:p>
        </w:tc>
        <w:tc>
          <w:tcPr>
            <w:tcW w:w="900" w:type="dxa"/>
            <w:vAlign w:val="center"/>
          </w:tcPr>
          <w:p w14:paraId="1B81512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1200</w:t>
            </w:r>
          </w:p>
        </w:tc>
        <w:tc>
          <w:tcPr>
            <w:tcW w:w="720" w:type="dxa"/>
            <w:vAlign w:val="center"/>
          </w:tcPr>
          <w:p w14:paraId="36FB769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具</w:t>
            </w:r>
          </w:p>
        </w:tc>
        <w:tc>
          <w:tcPr>
            <w:tcW w:w="1035" w:type="dxa"/>
            <w:vAlign w:val="center"/>
          </w:tcPr>
          <w:p w14:paraId="7A9EC2A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sz w:val="24"/>
                <w:szCs w:val="24"/>
                <w:vertAlign w:val="baseline"/>
                <w:lang w:val="en-US" w:eastAsia="zh-CN"/>
              </w:rPr>
            </w:pPr>
          </w:p>
        </w:tc>
        <w:tc>
          <w:tcPr>
            <w:tcW w:w="1416" w:type="dxa"/>
            <w:vAlign w:val="center"/>
          </w:tcPr>
          <w:p w14:paraId="07EF7BE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sz w:val="24"/>
                <w:szCs w:val="24"/>
                <w:vertAlign w:val="baseline"/>
                <w:lang w:val="en-US" w:eastAsia="zh-CN"/>
              </w:rPr>
            </w:pPr>
          </w:p>
        </w:tc>
      </w:tr>
      <w:tr w14:paraId="74C86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Align w:val="center"/>
          </w:tcPr>
          <w:p w14:paraId="34BAB31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2941" w:type="dxa"/>
            <w:vAlign w:val="center"/>
          </w:tcPr>
          <w:p w14:paraId="40D352E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回收灭火器</w:t>
            </w:r>
          </w:p>
        </w:tc>
        <w:tc>
          <w:tcPr>
            <w:tcW w:w="975" w:type="dxa"/>
            <w:vAlign w:val="center"/>
          </w:tcPr>
          <w:p w14:paraId="0D14367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sz w:val="24"/>
                <w:szCs w:val="24"/>
                <w:vertAlign w:val="baseline"/>
                <w:lang w:val="en-US" w:eastAsia="zh-CN"/>
              </w:rPr>
            </w:pPr>
          </w:p>
        </w:tc>
        <w:tc>
          <w:tcPr>
            <w:tcW w:w="900" w:type="dxa"/>
            <w:vAlign w:val="center"/>
          </w:tcPr>
          <w:p w14:paraId="667B08C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1080</w:t>
            </w:r>
          </w:p>
        </w:tc>
        <w:tc>
          <w:tcPr>
            <w:tcW w:w="720" w:type="dxa"/>
            <w:vAlign w:val="center"/>
          </w:tcPr>
          <w:p w14:paraId="482027E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具</w:t>
            </w:r>
          </w:p>
        </w:tc>
        <w:tc>
          <w:tcPr>
            <w:tcW w:w="1035" w:type="dxa"/>
            <w:vAlign w:val="center"/>
          </w:tcPr>
          <w:p w14:paraId="4D0DE14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sz w:val="24"/>
                <w:szCs w:val="24"/>
                <w:vertAlign w:val="baseline"/>
                <w:lang w:val="en-US" w:eastAsia="zh-CN"/>
              </w:rPr>
            </w:pPr>
          </w:p>
        </w:tc>
        <w:tc>
          <w:tcPr>
            <w:tcW w:w="1416" w:type="dxa"/>
            <w:vAlign w:val="center"/>
          </w:tcPr>
          <w:p w14:paraId="19898A3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sz w:val="24"/>
                <w:szCs w:val="24"/>
                <w:vertAlign w:val="baseline"/>
                <w:lang w:val="en-US" w:eastAsia="zh-CN"/>
              </w:rPr>
            </w:pPr>
          </w:p>
        </w:tc>
      </w:tr>
      <w:tr w14:paraId="01B38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80" w:type="dxa"/>
            <w:gridSpan w:val="4"/>
            <w:vAlign w:val="center"/>
          </w:tcPr>
          <w:p w14:paraId="2E24784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合计</w:t>
            </w:r>
          </w:p>
        </w:tc>
        <w:tc>
          <w:tcPr>
            <w:tcW w:w="3171" w:type="dxa"/>
            <w:gridSpan w:val="3"/>
            <w:vAlign w:val="center"/>
          </w:tcPr>
          <w:p w14:paraId="17E186F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sz w:val="24"/>
                <w:szCs w:val="24"/>
                <w:vertAlign w:val="baseline"/>
                <w:lang w:val="en-US" w:eastAsia="zh-CN"/>
              </w:rPr>
            </w:pPr>
          </w:p>
        </w:tc>
      </w:tr>
    </w:tbl>
    <w:p w14:paraId="01D61F3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lMDE5MWUzNzhmOGUwMTVkMjQ0YzFlNzNlNzg3MmIifQ=="/>
  </w:docVars>
  <w:rsids>
    <w:rsidRoot w:val="00000000"/>
    <w:rsid w:val="057F3110"/>
    <w:rsid w:val="068C79F0"/>
    <w:rsid w:val="0AEB73DB"/>
    <w:rsid w:val="12626D14"/>
    <w:rsid w:val="1B893C85"/>
    <w:rsid w:val="1C1B73F4"/>
    <w:rsid w:val="1EC22A99"/>
    <w:rsid w:val="24BD3529"/>
    <w:rsid w:val="2A66307D"/>
    <w:rsid w:val="2DC773DC"/>
    <w:rsid w:val="3882287D"/>
    <w:rsid w:val="3AE570F3"/>
    <w:rsid w:val="3BA74567"/>
    <w:rsid w:val="419E4E2D"/>
    <w:rsid w:val="433C5D1E"/>
    <w:rsid w:val="4FAE1D52"/>
    <w:rsid w:val="5A8C420B"/>
    <w:rsid w:val="600C0AFA"/>
    <w:rsid w:val="6B376C47"/>
    <w:rsid w:val="75C35433"/>
    <w:rsid w:val="7C813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531</Words>
  <Characters>570</Characters>
  <Lines>0</Lines>
  <Paragraphs>0</Paragraphs>
  <TotalTime>1</TotalTime>
  <ScaleCrop>false</ScaleCrop>
  <LinksUpToDate>false</LinksUpToDate>
  <CharactersWithSpaces>572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2025-06-25T07:08:00Z</dcterms:created>
  <dc:creator>stanly</dc:creator>
  <cp:lastModifiedBy>stanly</cp:lastModifiedBy>
  <dcterms:modified xsi:type="dcterms:W3CDTF">2025-06-26T04:47:35Z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7E8FAB85E41C43108572D6BB315BA851_13</vt:lpwstr>
  </property>
  <property fmtid="{D5CDD505-2E9C-101B-9397-08002B2CF9AE}" pid="4" name="KSOTemplateDocerSaveRecord">
    <vt:lpwstr>eyJoZGlkIjoiYzBhNDUxMTc3NjQ4ZjVlNjU3YzQyYTA2Y2UwMWQxNzAiLCJ1c2VySWQiOiIxMDU2Nzc5MzMwIn0=</vt:lpwstr>
  </property>
</Properties>
</file>