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746C5" w14:textId="77777777" w:rsidR="00831BE9" w:rsidRDefault="008B230F" w:rsidP="008B230F">
      <w:pPr>
        <w:spacing w:line="360" w:lineRule="auto"/>
        <w:jc w:val="center"/>
        <w:rPr>
          <w:rFonts w:ascii="仿宋" w:eastAsia="仿宋" w:hAnsi="仿宋"/>
          <w:b/>
          <w:sz w:val="32"/>
          <w:szCs w:val="28"/>
        </w:rPr>
      </w:pPr>
      <w:r w:rsidRPr="00CF486F">
        <w:rPr>
          <w:rFonts w:ascii="仿宋" w:eastAsia="仿宋" w:hAnsi="仿宋" w:hint="eastAsia"/>
          <w:b/>
          <w:sz w:val="32"/>
          <w:szCs w:val="28"/>
        </w:rPr>
        <w:t>南京机电职业技术学院</w:t>
      </w:r>
    </w:p>
    <w:p w14:paraId="5052E335" w14:textId="689C11F7" w:rsidR="00907E5E" w:rsidRPr="00CF486F" w:rsidRDefault="008B230F" w:rsidP="008B230F">
      <w:pPr>
        <w:spacing w:line="360" w:lineRule="auto"/>
        <w:jc w:val="center"/>
        <w:rPr>
          <w:rFonts w:ascii="仿宋" w:eastAsia="仿宋" w:hAnsi="仿宋"/>
          <w:b/>
          <w:sz w:val="32"/>
          <w:szCs w:val="28"/>
        </w:rPr>
      </w:pPr>
      <w:r w:rsidRPr="00CF486F">
        <w:rPr>
          <w:rFonts w:ascii="仿宋" w:eastAsia="仿宋" w:hAnsi="仿宋" w:hint="eastAsia"/>
          <w:b/>
          <w:sz w:val="32"/>
          <w:szCs w:val="28"/>
        </w:rPr>
        <w:t>线上教学</w:t>
      </w:r>
      <w:r w:rsidR="004716A3">
        <w:rPr>
          <w:rFonts w:ascii="仿宋" w:eastAsia="仿宋" w:hAnsi="仿宋" w:hint="eastAsia"/>
          <w:b/>
          <w:sz w:val="32"/>
          <w:szCs w:val="28"/>
        </w:rPr>
        <w:t>质量</w:t>
      </w:r>
      <w:r w:rsidR="00831BE9">
        <w:rPr>
          <w:rFonts w:ascii="仿宋" w:eastAsia="仿宋" w:hAnsi="仿宋" w:hint="eastAsia"/>
          <w:b/>
          <w:sz w:val="32"/>
          <w:szCs w:val="28"/>
        </w:rPr>
        <w:t>评价暂行</w:t>
      </w:r>
      <w:r w:rsidRPr="00CF486F">
        <w:rPr>
          <w:rFonts w:ascii="仿宋" w:eastAsia="仿宋" w:hAnsi="仿宋" w:hint="eastAsia"/>
          <w:b/>
          <w:sz w:val="32"/>
          <w:szCs w:val="28"/>
        </w:rPr>
        <w:t>办法</w:t>
      </w:r>
    </w:p>
    <w:p w14:paraId="16E35AF9" w14:textId="1ABD11A9" w:rsidR="00CF486F" w:rsidRDefault="00831BE9" w:rsidP="00831BE9">
      <w:pPr>
        <w:spacing w:line="360" w:lineRule="auto"/>
        <w:ind w:firstLineChars="200" w:firstLine="560"/>
        <w:rPr>
          <w:rFonts w:ascii="仿宋" w:eastAsia="仿宋" w:hAnsi="仿宋" w:cs="仿宋"/>
          <w:sz w:val="28"/>
          <w:szCs w:val="28"/>
        </w:rPr>
      </w:pPr>
      <w:r w:rsidRPr="00831BE9">
        <w:rPr>
          <w:rFonts w:ascii="仿宋" w:eastAsia="仿宋" w:hAnsi="仿宋" w:hint="eastAsia"/>
          <w:sz w:val="28"/>
          <w:szCs w:val="28"/>
        </w:rPr>
        <w:t>为切实做好学院</w:t>
      </w:r>
      <w:r w:rsidR="00096533">
        <w:rPr>
          <w:rFonts w:ascii="仿宋" w:eastAsia="仿宋" w:hAnsi="仿宋" w:hint="eastAsia"/>
          <w:sz w:val="28"/>
          <w:szCs w:val="28"/>
        </w:rPr>
        <w:t>在线</w:t>
      </w:r>
      <w:r w:rsidRPr="00831BE9">
        <w:rPr>
          <w:rFonts w:ascii="仿宋" w:eastAsia="仿宋" w:hAnsi="仿宋" w:hint="eastAsia"/>
          <w:sz w:val="28"/>
          <w:szCs w:val="28"/>
        </w:rPr>
        <w:t>课程的建设、应用与管理工作，</w:t>
      </w:r>
      <w:r w:rsidRPr="00831BE9">
        <w:rPr>
          <w:rFonts w:ascii="仿宋" w:eastAsia="仿宋" w:hAnsi="仿宋" w:cs="仿宋" w:hint="eastAsia"/>
          <w:sz w:val="28"/>
          <w:szCs w:val="28"/>
        </w:rPr>
        <w:t>提升线上教学质量，保证</w:t>
      </w:r>
      <w:r w:rsidRPr="00831BE9">
        <w:rPr>
          <w:rFonts w:ascii="仿宋" w:eastAsia="仿宋" w:hAnsi="仿宋" w:cs="仿宋"/>
          <w:sz w:val="28"/>
          <w:szCs w:val="28"/>
          <w:lang w:val="zh-TW" w:eastAsia="zh-TW"/>
        </w:rPr>
        <w:t>线上教学</w:t>
      </w:r>
      <w:r w:rsidRPr="00831BE9">
        <w:rPr>
          <w:rFonts w:ascii="仿宋" w:eastAsia="仿宋" w:hAnsi="仿宋" w:cs="仿宋" w:hint="eastAsia"/>
          <w:sz w:val="28"/>
          <w:szCs w:val="28"/>
        </w:rPr>
        <w:t>效果，制定本暂行办法。</w:t>
      </w:r>
    </w:p>
    <w:p w14:paraId="2B25B975" w14:textId="77777777" w:rsidR="00831BE9" w:rsidRPr="00431D9A" w:rsidRDefault="00831BE9" w:rsidP="0014224F">
      <w:pPr>
        <w:pStyle w:val="a3"/>
        <w:numPr>
          <w:ilvl w:val="0"/>
          <w:numId w:val="1"/>
        </w:numPr>
        <w:spacing w:line="360" w:lineRule="auto"/>
        <w:ind w:firstLineChars="0"/>
        <w:rPr>
          <w:rFonts w:ascii="仿宋" w:eastAsia="仿宋" w:hAnsi="仿宋" w:cs="仿宋"/>
          <w:b/>
          <w:sz w:val="28"/>
          <w:szCs w:val="28"/>
        </w:rPr>
      </w:pPr>
      <w:r w:rsidRPr="00431D9A">
        <w:rPr>
          <w:rFonts w:ascii="仿宋" w:eastAsia="仿宋" w:hAnsi="仿宋" w:cs="仿宋" w:hint="eastAsia"/>
          <w:b/>
          <w:sz w:val="28"/>
          <w:szCs w:val="28"/>
        </w:rPr>
        <w:t>总体目标</w:t>
      </w:r>
    </w:p>
    <w:p w14:paraId="61487D6B" w14:textId="69F16F1C" w:rsidR="0014224F" w:rsidRPr="0014224F" w:rsidRDefault="0014224F" w:rsidP="0014224F">
      <w:pPr>
        <w:pStyle w:val="a3"/>
        <w:spacing w:line="360" w:lineRule="auto"/>
        <w:ind w:firstLine="560"/>
        <w:rPr>
          <w:rFonts w:ascii="仿宋" w:eastAsia="仿宋" w:hAnsi="仿宋" w:cs="仿宋"/>
          <w:sz w:val="28"/>
          <w:szCs w:val="28"/>
        </w:rPr>
      </w:pPr>
      <w:r>
        <w:rPr>
          <w:rFonts w:ascii="仿宋" w:eastAsia="仿宋" w:hAnsi="仿宋" w:cs="仿宋" w:hint="eastAsia"/>
          <w:sz w:val="28"/>
          <w:szCs w:val="28"/>
        </w:rPr>
        <w:t>根据学院《</w:t>
      </w:r>
      <w:r w:rsidRPr="0014224F">
        <w:rPr>
          <w:rFonts w:ascii="仿宋" w:eastAsia="仿宋" w:hAnsi="仿宋" w:cs="仿宋" w:hint="eastAsia"/>
          <w:sz w:val="28"/>
          <w:szCs w:val="28"/>
        </w:rPr>
        <w:t>疫情防控期在线课程教学工作实施方案</w:t>
      </w:r>
      <w:r>
        <w:rPr>
          <w:rFonts w:ascii="仿宋" w:eastAsia="仿宋" w:hAnsi="仿宋" w:cs="仿宋" w:hint="eastAsia"/>
          <w:sz w:val="28"/>
          <w:szCs w:val="28"/>
        </w:rPr>
        <w:t>》、《</w:t>
      </w:r>
      <w:r w:rsidRPr="0014224F">
        <w:rPr>
          <w:rFonts w:ascii="仿宋" w:eastAsia="仿宋" w:hAnsi="仿宋" w:cs="仿宋" w:hint="eastAsia"/>
          <w:sz w:val="28"/>
          <w:szCs w:val="28"/>
        </w:rPr>
        <w:t>2020年春季学期教学工作实施方案</w:t>
      </w:r>
      <w:r>
        <w:rPr>
          <w:rFonts w:ascii="仿宋" w:eastAsia="仿宋" w:hAnsi="仿宋" w:cs="仿宋" w:hint="eastAsia"/>
          <w:sz w:val="28"/>
          <w:szCs w:val="28"/>
        </w:rPr>
        <w:t>》开展线上教学</w:t>
      </w:r>
      <w:r w:rsidR="004716A3">
        <w:rPr>
          <w:rFonts w:ascii="仿宋" w:eastAsia="仿宋" w:hAnsi="仿宋" w:cs="仿宋" w:hint="eastAsia"/>
          <w:sz w:val="28"/>
          <w:szCs w:val="28"/>
        </w:rPr>
        <w:t>质量</w:t>
      </w:r>
      <w:r>
        <w:rPr>
          <w:rFonts w:ascii="仿宋" w:eastAsia="仿宋" w:hAnsi="仿宋" w:cs="仿宋" w:hint="eastAsia"/>
          <w:sz w:val="28"/>
          <w:szCs w:val="28"/>
        </w:rPr>
        <w:t>的评价，落实线上教学的各环节要求和质量标准，保证教学组织平稳有序，教学环节不缺失，教学要求不降低、</w:t>
      </w:r>
      <w:r w:rsidR="00431D9A">
        <w:rPr>
          <w:rFonts w:ascii="仿宋" w:eastAsia="仿宋" w:hAnsi="仿宋" w:cs="仿宋" w:hint="eastAsia"/>
          <w:sz w:val="28"/>
          <w:szCs w:val="28"/>
        </w:rPr>
        <w:t>实现线上与线下的实质等效。</w:t>
      </w:r>
    </w:p>
    <w:p w14:paraId="35004963" w14:textId="77777777" w:rsidR="008F74BD" w:rsidRPr="00431D9A" w:rsidRDefault="0014224F" w:rsidP="00431D9A">
      <w:pPr>
        <w:spacing w:line="360" w:lineRule="auto"/>
        <w:ind w:firstLineChars="200" w:firstLine="562"/>
        <w:rPr>
          <w:rFonts w:ascii="仿宋" w:eastAsia="仿宋" w:hAnsi="仿宋"/>
          <w:b/>
          <w:sz w:val="28"/>
          <w:szCs w:val="28"/>
        </w:rPr>
      </w:pPr>
      <w:r w:rsidRPr="00431D9A">
        <w:rPr>
          <w:rFonts w:ascii="仿宋" w:eastAsia="仿宋" w:hAnsi="仿宋" w:hint="eastAsia"/>
          <w:b/>
          <w:sz w:val="28"/>
          <w:szCs w:val="28"/>
        </w:rPr>
        <w:t>二</w:t>
      </w:r>
      <w:r w:rsidR="008F74BD" w:rsidRPr="00431D9A">
        <w:rPr>
          <w:rFonts w:ascii="仿宋" w:eastAsia="仿宋" w:hAnsi="仿宋" w:hint="eastAsia"/>
          <w:b/>
          <w:sz w:val="28"/>
          <w:szCs w:val="28"/>
        </w:rPr>
        <w:t>、</w:t>
      </w:r>
      <w:r w:rsidRPr="00431D9A">
        <w:rPr>
          <w:rFonts w:ascii="仿宋" w:eastAsia="仿宋" w:hAnsi="仿宋" w:hint="eastAsia"/>
          <w:b/>
          <w:sz w:val="28"/>
          <w:szCs w:val="28"/>
        </w:rPr>
        <w:t>评价方法</w:t>
      </w:r>
    </w:p>
    <w:p w14:paraId="670C3ACC" w14:textId="0B6D18EA"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教师教学活动应遵守学校《教学工作规范》进行教学，课前制定授课计划，选定教学资源，充分准备</w:t>
      </w:r>
      <w:r w:rsidR="005F07DF">
        <w:rPr>
          <w:rFonts w:ascii="仿宋" w:eastAsia="仿宋" w:hAnsi="仿宋" w:hint="eastAsia"/>
          <w:sz w:val="28"/>
          <w:szCs w:val="28"/>
        </w:rPr>
        <w:t>在线</w:t>
      </w:r>
      <w:r w:rsidRPr="00EE77DE">
        <w:rPr>
          <w:rFonts w:ascii="仿宋" w:eastAsia="仿宋" w:hAnsi="仿宋" w:hint="eastAsia"/>
          <w:sz w:val="28"/>
          <w:szCs w:val="28"/>
        </w:rPr>
        <w:t>课程资料，课程教学内容符合要求。</w:t>
      </w:r>
    </w:p>
    <w:p w14:paraId="7D88CB17" w14:textId="3991DAC4" w:rsidR="00B86A6C" w:rsidRDefault="004716A3" w:rsidP="00B86A6C">
      <w:pPr>
        <w:spacing w:line="360" w:lineRule="auto"/>
        <w:ind w:firstLineChars="200" w:firstLine="560"/>
        <w:rPr>
          <w:rFonts w:ascii="仿宋" w:eastAsia="仿宋" w:hAnsi="仿宋"/>
          <w:sz w:val="28"/>
          <w:szCs w:val="28"/>
        </w:rPr>
      </w:pPr>
      <w:r>
        <w:rPr>
          <w:rFonts w:ascii="仿宋" w:eastAsia="仿宋" w:hAnsi="仿宋" w:hint="eastAsia"/>
          <w:sz w:val="28"/>
          <w:szCs w:val="28"/>
        </w:rPr>
        <w:t>线上</w:t>
      </w:r>
      <w:r w:rsidR="008F74BD" w:rsidRPr="00EE77DE">
        <w:rPr>
          <w:rFonts w:ascii="仿宋" w:eastAsia="仿宋" w:hAnsi="仿宋" w:hint="eastAsia"/>
          <w:sz w:val="28"/>
          <w:szCs w:val="28"/>
        </w:rPr>
        <w:t>教学</w:t>
      </w:r>
      <w:r>
        <w:rPr>
          <w:rFonts w:ascii="仿宋" w:eastAsia="仿宋" w:hAnsi="仿宋" w:hint="eastAsia"/>
          <w:sz w:val="28"/>
          <w:szCs w:val="28"/>
        </w:rPr>
        <w:t>质量</w:t>
      </w:r>
      <w:r w:rsidR="0014224F">
        <w:rPr>
          <w:rFonts w:ascii="仿宋" w:eastAsia="仿宋" w:hAnsi="仿宋" w:hint="eastAsia"/>
          <w:sz w:val="28"/>
          <w:szCs w:val="28"/>
        </w:rPr>
        <w:t>评价</w:t>
      </w:r>
      <w:r w:rsidR="008F74BD" w:rsidRPr="00EE77DE">
        <w:rPr>
          <w:rFonts w:ascii="仿宋" w:eastAsia="仿宋" w:hAnsi="仿宋" w:hint="eastAsia"/>
          <w:sz w:val="28"/>
          <w:szCs w:val="28"/>
        </w:rPr>
        <w:t>由课程建设完整性(40分)、</w:t>
      </w:r>
      <w:r w:rsidR="00EF12DC">
        <w:rPr>
          <w:rFonts w:ascii="仿宋" w:eastAsia="仿宋" w:hAnsi="仿宋" w:hint="eastAsia"/>
          <w:sz w:val="28"/>
          <w:szCs w:val="28"/>
        </w:rPr>
        <w:t>教学运行</w:t>
      </w:r>
      <w:r w:rsidR="008F74BD" w:rsidRPr="00EE77DE">
        <w:rPr>
          <w:rFonts w:ascii="仿宋" w:eastAsia="仿宋" w:hAnsi="仿宋" w:hint="eastAsia"/>
          <w:sz w:val="28"/>
          <w:szCs w:val="28"/>
        </w:rPr>
        <w:t>(40分)、教学</w:t>
      </w:r>
      <w:r w:rsidR="009F0B19">
        <w:rPr>
          <w:rFonts w:ascii="仿宋" w:eastAsia="仿宋" w:hAnsi="仿宋" w:hint="eastAsia"/>
          <w:sz w:val="28"/>
          <w:szCs w:val="28"/>
        </w:rPr>
        <w:t>效果</w:t>
      </w:r>
      <w:r w:rsidR="008F74BD" w:rsidRPr="00EE77DE">
        <w:rPr>
          <w:rFonts w:ascii="仿宋" w:eastAsia="仿宋" w:hAnsi="仿宋" w:hint="eastAsia"/>
          <w:sz w:val="28"/>
          <w:szCs w:val="28"/>
        </w:rPr>
        <w:t>(20分)三部分组成，</w:t>
      </w:r>
      <w:r w:rsidR="004B3A9B">
        <w:rPr>
          <w:rFonts w:ascii="仿宋" w:eastAsia="仿宋" w:hAnsi="仿宋" w:hint="eastAsia"/>
          <w:sz w:val="28"/>
          <w:szCs w:val="28"/>
        </w:rPr>
        <w:t>评价</w:t>
      </w:r>
      <w:r w:rsidR="008F74BD" w:rsidRPr="00EE77DE">
        <w:rPr>
          <w:rFonts w:ascii="仿宋" w:eastAsia="仿宋" w:hAnsi="仿宋" w:hint="eastAsia"/>
          <w:sz w:val="28"/>
          <w:szCs w:val="28"/>
        </w:rPr>
        <w:t>结果为优秀(90-100分)、合格(</w:t>
      </w:r>
      <w:r w:rsidR="00096533">
        <w:rPr>
          <w:rFonts w:ascii="仿宋" w:eastAsia="仿宋" w:hAnsi="仿宋"/>
          <w:sz w:val="28"/>
          <w:szCs w:val="28"/>
        </w:rPr>
        <w:t>7</w:t>
      </w:r>
      <w:r w:rsidR="008F74BD" w:rsidRPr="00EE77DE">
        <w:rPr>
          <w:rFonts w:ascii="仿宋" w:eastAsia="仿宋" w:hAnsi="仿宋" w:hint="eastAsia"/>
          <w:sz w:val="28"/>
          <w:szCs w:val="28"/>
        </w:rPr>
        <w:t>0-</w:t>
      </w:r>
      <w:r w:rsidR="006903D5">
        <w:rPr>
          <w:rFonts w:ascii="仿宋" w:eastAsia="仿宋" w:hAnsi="仿宋"/>
          <w:sz w:val="28"/>
          <w:szCs w:val="28"/>
        </w:rPr>
        <w:t>8</w:t>
      </w:r>
      <w:r w:rsidR="008F74BD" w:rsidRPr="00EE77DE">
        <w:rPr>
          <w:rFonts w:ascii="仿宋" w:eastAsia="仿宋" w:hAnsi="仿宋" w:hint="eastAsia"/>
          <w:sz w:val="28"/>
          <w:szCs w:val="28"/>
        </w:rPr>
        <w:t>9分)、</w:t>
      </w:r>
      <w:r w:rsidR="00096533">
        <w:rPr>
          <w:rFonts w:ascii="仿宋" w:eastAsia="仿宋" w:hAnsi="仿宋" w:hint="eastAsia"/>
          <w:sz w:val="28"/>
          <w:szCs w:val="28"/>
        </w:rPr>
        <w:t>基本合格（</w:t>
      </w:r>
      <w:r w:rsidR="00C9053D">
        <w:rPr>
          <w:rFonts w:ascii="仿宋" w:eastAsia="仿宋" w:hAnsi="仿宋"/>
          <w:sz w:val="28"/>
          <w:szCs w:val="28"/>
        </w:rPr>
        <w:t>6</w:t>
      </w:r>
      <w:r w:rsidR="00096533">
        <w:rPr>
          <w:rFonts w:ascii="仿宋" w:eastAsia="仿宋" w:hAnsi="仿宋"/>
          <w:sz w:val="28"/>
          <w:szCs w:val="28"/>
        </w:rPr>
        <w:t>0</w:t>
      </w:r>
      <w:r w:rsidR="00096533">
        <w:rPr>
          <w:rFonts w:ascii="仿宋" w:eastAsia="仿宋" w:hAnsi="仿宋" w:hint="eastAsia"/>
          <w:sz w:val="28"/>
          <w:szCs w:val="28"/>
        </w:rPr>
        <w:t>-</w:t>
      </w:r>
      <w:r w:rsidR="00096533">
        <w:rPr>
          <w:rFonts w:ascii="仿宋" w:eastAsia="仿宋" w:hAnsi="仿宋"/>
          <w:sz w:val="28"/>
          <w:szCs w:val="28"/>
        </w:rPr>
        <w:t>69</w:t>
      </w:r>
      <w:r w:rsidR="00096533">
        <w:rPr>
          <w:rFonts w:ascii="仿宋" w:eastAsia="仿宋" w:hAnsi="仿宋" w:hint="eastAsia"/>
          <w:sz w:val="28"/>
          <w:szCs w:val="28"/>
        </w:rPr>
        <w:t>）、</w:t>
      </w:r>
      <w:r w:rsidR="008F74BD" w:rsidRPr="00EE77DE">
        <w:rPr>
          <w:rFonts w:ascii="仿宋" w:eastAsia="仿宋" w:hAnsi="仿宋" w:hint="eastAsia"/>
          <w:sz w:val="28"/>
          <w:szCs w:val="28"/>
        </w:rPr>
        <w:t>不合格(0-</w:t>
      </w:r>
      <w:r w:rsidR="00C9053D">
        <w:rPr>
          <w:rFonts w:ascii="仿宋" w:eastAsia="仿宋" w:hAnsi="仿宋"/>
          <w:sz w:val="28"/>
          <w:szCs w:val="28"/>
        </w:rPr>
        <w:t>5</w:t>
      </w:r>
      <w:r w:rsidR="008F74BD" w:rsidRPr="00EE77DE">
        <w:rPr>
          <w:rFonts w:ascii="仿宋" w:eastAsia="仿宋" w:hAnsi="仿宋" w:hint="eastAsia"/>
          <w:sz w:val="28"/>
          <w:szCs w:val="28"/>
        </w:rPr>
        <w:t>9分)。</w:t>
      </w:r>
    </w:p>
    <w:p w14:paraId="559255F9" w14:textId="517FD792" w:rsidR="004B3A9B" w:rsidRPr="00EE77DE" w:rsidRDefault="009A3781" w:rsidP="00B86A6C">
      <w:pPr>
        <w:spacing w:line="360" w:lineRule="auto"/>
        <w:ind w:firstLineChars="200" w:firstLine="560"/>
        <w:rPr>
          <w:rFonts w:ascii="仿宋" w:eastAsia="仿宋" w:hAnsi="仿宋"/>
          <w:sz w:val="28"/>
          <w:szCs w:val="28"/>
        </w:rPr>
      </w:pPr>
      <w:r>
        <w:rPr>
          <w:rFonts w:ascii="仿宋" w:eastAsia="仿宋" w:hAnsi="仿宋" w:hint="eastAsia"/>
          <w:sz w:val="28"/>
          <w:szCs w:val="28"/>
        </w:rPr>
        <w:t>教师线上教学质量评价由各系部《教师教学工作考核办法》中规定的</w:t>
      </w:r>
      <w:bookmarkStart w:id="0" w:name="_Hlk39153303"/>
      <w:r>
        <w:rPr>
          <w:rFonts w:ascii="仿宋" w:eastAsia="仿宋" w:hAnsi="仿宋" w:hint="eastAsia"/>
          <w:sz w:val="28"/>
          <w:szCs w:val="28"/>
        </w:rPr>
        <w:t>考评小组负责</w:t>
      </w:r>
      <w:bookmarkEnd w:id="0"/>
      <w:r>
        <w:rPr>
          <w:rFonts w:ascii="仿宋" w:eastAsia="仿宋" w:hAnsi="仿宋" w:hint="eastAsia"/>
          <w:sz w:val="28"/>
          <w:szCs w:val="28"/>
        </w:rPr>
        <w:t>，评价结果报教务处备案，其中</w:t>
      </w:r>
      <w:r w:rsidR="004B3A9B">
        <w:rPr>
          <w:rFonts w:ascii="仿宋" w:eastAsia="仿宋" w:hAnsi="仿宋" w:hint="eastAsia"/>
          <w:sz w:val="28"/>
          <w:szCs w:val="28"/>
        </w:rPr>
        <w:t>评价结果为优秀</w:t>
      </w:r>
      <w:r w:rsidR="00F8057D" w:rsidRPr="009A3781">
        <w:rPr>
          <w:rFonts w:ascii="仿宋" w:eastAsia="仿宋" w:hAnsi="仿宋" w:hint="eastAsia"/>
          <w:color w:val="000000" w:themeColor="text1"/>
          <w:sz w:val="28"/>
          <w:szCs w:val="28"/>
        </w:rPr>
        <w:t>或不合格</w:t>
      </w:r>
      <w:r w:rsidR="004B3A9B">
        <w:rPr>
          <w:rFonts w:ascii="仿宋" w:eastAsia="仿宋" w:hAnsi="仿宋" w:hint="eastAsia"/>
          <w:sz w:val="28"/>
          <w:szCs w:val="28"/>
        </w:rPr>
        <w:t>的课程由教务处组织教学工作指导委员会进行复核，最终评价等级以复核结果为准。</w:t>
      </w:r>
    </w:p>
    <w:p w14:paraId="23192FDF" w14:textId="79DB9046"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(一)课程建设完整性</w:t>
      </w:r>
      <w:r w:rsidR="009A3781">
        <w:rPr>
          <w:rFonts w:ascii="仿宋" w:eastAsia="仿宋" w:hAnsi="仿宋" w:hint="eastAsia"/>
          <w:sz w:val="28"/>
          <w:szCs w:val="28"/>
        </w:rPr>
        <w:t>（4</w:t>
      </w:r>
      <w:r w:rsidR="009A3781">
        <w:rPr>
          <w:rFonts w:ascii="仿宋" w:eastAsia="仿宋" w:hAnsi="仿宋"/>
          <w:sz w:val="28"/>
          <w:szCs w:val="28"/>
        </w:rPr>
        <w:t>0</w:t>
      </w:r>
      <w:r w:rsidR="009A3781">
        <w:rPr>
          <w:rFonts w:ascii="仿宋" w:eastAsia="仿宋" w:hAnsi="仿宋" w:hint="eastAsia"/>
          <w:sz w:val="28"/>
          <w:szCs w:val="28"/>
        </w:rPr>
        <w:t>分）</w:t>
      </w:r>
    </w:p>
    <w:p w14:paraId="184E43D9" w14:textId="7FA236A9"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课程建设完整性</w:t>
      </w:r>
      <w:r w:rsidR="00096533">
        <w:rPr>
          <w:rFonts w:ascii="仿宋" w:eastAsia="仿宋" w:hAnsi="仿宋" w:hint="eastAsia"/>
          <w:sz w:val="28"/>
          <w:szCs w:val="28"/>
        </w:rPr>
        <w:t>主要评价在线课程的支撑材料是否完备，</w:t>
      </w:r>
      <w:r w:rsidRPr="00EE77DE">
        <w:rPr>
          <w:rFonts w:ascii="仿宋" w:eastAsia="仿宋" w:hAnsi="仿宋" w:hint="eastAsia"/>
          <w:sz w:val="28"/>
          <w:szCs w:val="28"/>
        </w:rPr>
        <w:t>可以边建设边实施教学活动</w:t>
      </w:r>
      <w:r w:rsidR="00256984" w:rsidRPr="00256984">
        <w:rPr>
          <w:rFonts w:ascii="仿宋" w:eastAsia="仿宋" w:hAnsi="仿宋" w:hint="eastAsia"/>
          <w:sz w:val="28"/>
          <w:szCs w:val="28"/>
        </w:rPr>
        <w:t>，由</w:t>
      </w:r>
      <w:bookmarkStart w:id="1" w:name="_Hlk39153331"/>
      <w:r w:rsidR="00256984" w:rsidRPr="00256984">
        <w:rPr>
          <w:rFonts w:ascii="仿宋" w:eastAsia="仿宋" w:hAnsi="仿宋" w:hint="eastAsia"/>
          <w:sz w:val="28"/>
          <w:szCs w:val="28"/>
        </w:rPr>
        <w:t>各系部考评小组</w:t>
      </w:r>
      <w:bookmarkEnd w:id="1"/>
      <w:r w:rsidR="00256984" w:rsidRPr="00256984">
        <w:rPr>
          <w:rFonts w:ascii="仿宋" w:eastAsia="仿宋" w:hAnsi="仿宋" w:hint="eastAsia"/>
          <w:sz w:val="28"/>
          <w:szCs w:val="28"/>
        </w:rPr>
        <w:t>负责统计</w:t>
      </w:r>
      <w:r w:rsidRPr="00EE77DE">
        <w:rPr>
          <w:rFonts w:ascii="仿宋" w:eastAsia="仿宋" w:hAnsi="仿宋" w:hint="eastAsia"/>
          <w:sz w:val="28"/>
          <w:szCs w:val="28"/>
        </w:rPr>
        <w:t>。</w:t>
      </w:r>
      <w:r w:rsidR="00096533">
        <w:rPr>
          <w:rFonts w:ascii="仿宋" w:eastAsia="仿宋" w:hAnsi="仿宋" w:hint="eastAsia"/>
          <w:sz w:val="28"/>
          <w:szCs w:val="28"/>
        </w:rPr>
        <w:t>主要考核指标包</w:t>
      </w:r>
      <w:r w:rsidR="00096533">
        <w:rPr>
          <w:rFonts w:ascii="仿宋" w:eastAsia="仿宋" w:hAnsi="仿宋" w:hint="eastAsia"/>
          <w:sz w:val="28"/>
          <w:szCs w:val="28"/>
        </w:rPr>
        <w:lastRenderedPageBreak/>
        <w:t>括：</w:t>
      </w:r>
    </w:p>
    <w:p w14:paraId="0D8D9A67" w14:textId="5DB66435"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1.编制完成授课计划并上传在线教学平台(</w:t>
      </w:r>
      <w:r w:rsidR="009A3781">
        <w:rPr>
          <w:rFonts w:ascii="仿宋" w:eastAsia="仿宋" w:hAnsi="仿宋"/>
          <w:sz w:val="28"/>
          <w:szCs w:val="28"/>
        </w:rPr>
        <w:t>2</w:t>
      </w:r>
      <w:r w:rsidR="009A3781">
        <w:rPr>
          <w:rFonts w:ascii="仿宋" w:eastAsia="仿宋" w:hAnsi="仿宋" w:hint="eastAsia"/>
          <w:sz w:val="28"/>
          <w:szCs w:val="28"/>
        </w:rPr>
        <w:t>分</w:t>
      </w:r>
      <w:r w:rsidRPr="00EE77DE">
        <w:rPr>
          <w:rFonts w:ascii="仿宋" w:eastAsia="仿宋" w:hAnsi="仿宋" w:hint="eastAsia"/>
          <w:sz w:val="28"/>
          <w:szCs w:val="28"/>
        </w:rPr>
        <w:t>)；</w:t>
      </w:r>
    </w:p>
    <w:p w14:paraId="0C69083C" w14:textId="53A76682"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2.整理完善授课PPT并上传在线教学平台(</w:t>
      </w:r>
      <w:r w:rsidR="009A3781">
        <w:rPr>
          <w:rFonts w:ascii="仿宋" w:eastAsia="仿宋" w:hAnsi="仿宋"/>
          <w:sz w:val="28"/>
          <w:szCs w:val="28"/>
        </w:rPr>
        <w:t>6</w:t>
      </w:r>
      <w:r w:rsidR="009A3781">
        <w:rPr>
          <w:rFonts w:ascii="仿宋" w:eastAsia="仿宋" w:hAnsi="仿宋" w:hint="eastAsia"/>
          <w:sz w:val="28"/>
          <w:szCs w:val="28"/>
        </w:rPr>
        <w:t>分</w:t>
      </w:r>
      <w:r w:rsidRPr="00EE77DE">
        <w:rPr>
          <w:rFonts w:ascii="仿宋" w:eastAsia="仿宋" w:hAnsi="仿宋" w:hint="eastAsia"/>
          <w:sz w:val="28"/>
          <w:szCs w:val="28"/>
        </w:rPr>
        <w:t>)；</w:t>
      </w:r>
    </w:p>
    <w:p w14:paraId="346D9CB8" w14:textId="1A30CC16"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3.收集整理电子教材或讲义并上传在线教学平台(</w:t>
      </w:r>
      <w:r w:rsidR="009A3781">
        <w:rPr>
          <w:rFonts w:ascii="仿宋" w:eastAsia="仿宋" w:hAnsi="仿宋"/>
          <w:sz w:val="28"/>
          <w:szCs w:val="28"/>
        </w:rPr>
        <w:t>6</w:t>
      </w:r>
      <w:r w:rsidR="009A3781">
        <w:rPr>
          <w:rFonts w:ascii="仿宋" w:eastAsia="仿宋" w:hAnsi="仿宋" w:hint="eastAsia"/>
          <w:sz w:val="28"/>
          <w:szCs w:val="28"/>
        </w:rPr>
        <w:t>分</w:t>
      </w:r>
      <w:r w:rsidRPr="00EE77DE">
        <w:rPr>
          <w:rFonts w:ascii="仿宋" w:eastAsia="仿宋" w:hAnsi="仿宋" w:hint="eastAsia"/>
          <w:sz w:val="28"/>
          <w:szCs w:val="28"/>
        </w:rPr>
        <w:t>)；</w:t>
      </w:r>
    </w:p>
    <w:p w14:paraId="6C221E26" w14:textId="6BE12A5B"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4.整理完善课程测试题库并完成在线教学平台建设部署(</w:t>
      </w:r>
      <w:r w:rsidR="009A3781">
        <w:rPr>
          <w:rFonts w:ascii="仿宋" w:eastAsia="仿宋" w:hAnsi="仿宋"/>
          <w:sz w:val="28"/>
          <w:szCs w:val="28"/>
        </w:rPr>
        <w:t>6</w:t>
      </w:r>
      <w:r w:rsidR="009A3781">
        <w:rPr>
          <w:rFonts w:ascii="仿宋" w:eastAsia="仿宋" w:hAnsi="仿宋" w:hint="eastAsia"/>
          <w:sz w:val="28"/>
          <w:szCs w:val="28"/>
        </w:rPr>
        <w:t>分</w:t>
      </w:r>
      <w:r w:rsidRPr="00EE77DE">
        <w:rPr>
          <w:rFonts w:ascii="仿宋" w:eastAsia="仿宋" w:hAnsi="仿宋" w:hint="eastAsia"/>
          <w:sz w:val="28"/>
          <w:szCs w:val="28"/>
        </w:rPr>
        <w:t>)；</w:t>
      </w:r>
    </w:p>
    <w:p w14:paraId="73EB99CD" w14:textId="669EAB45" w:rsidR="008F74BD" w:rsidRPr="00F02353" w:rsidRDefault="008F74BD" w:rsidP="00084C62">
      <w:pPr>
        <w:spacing w:line="360" w:lineRule="auto"/>
        <w:ind w:firstLineChars="200" w:firstLine="560"/>
        <w:rPr>
          <w:rFonts w:ascii="仿宋" w:eastAsia="仿宋" w:hAnsi="仿宋"/>
          <w:sz w:val="28"/>
          <w:szCs w:val="28"/>
        </w:rPr>
      </w:pPr>
      <w:r w:rsidRPr="00D21863">
        <w:rPr>
          <w:rFonts w:ascii="仿宋" w:eastAsia="仿宋" w:hAnsi="仿宋" w:hint="eastAsia"/>
          <w:sz w:val="28"/>
          <w:szCs w:val="28"/>
        </w:rPr>
        <w:t>5.</w:t>
      </w:r>
      <w:r w:rsidR="00EE77DE" w:rsidRPr="00D21863">
        <w:rPr>
          <w:rFonts w:ascii="仿宋" w:eastAsia="仿宋" w:hAnsi="仿宋" w:hint="eastAsia"/>
          <w:sz w:val="28"/>
          <w:szCs w:val="28"/>
        </w:rPr>
        <w:t>制作完成教学视频、动画资源并上传在线教学平台(</w:t>
      </w:r>
      <w:r w:rsidR="009A3781">
        <w:rPr>
          <w:rFonts w:ascii="仿宋" w:eastAsia="仿宋" w:hAnsi="仿宋"/>
          <w:sz w:val="28"/>
          <w:szCs w:val="28"/>
        </w:rPr>
        <w:t>20</w:t>
      </w:r>
      <w:r w:rsidR="009A3781">
        <w:rPr>
          <w:rFonts w:ascii="仿宋" w:eastAsia="仿宋" w:hAnsi="仿宋" w:hint="eastAsia"/>
          <w:sz w:val="28"/>
          <w:szCs w:val="28"/>
        </w:rPr>
        <w:t>分</w:t>
      </w:r>
      <w:r w:rsidR="00EE77DE" w:rsidRPr="00D21863">
        <w:rPr>
          <w:rFonts w:ascii="仿宋" w:eastAsia="仿宋" w:hAnsi="仿宋" w:hint="eastAsia"/>
          <w:sz w:val="28"/>
          <w:szCs w:val="28"/>
        </w:rPr>
        <w:t>)</w:t>
      </w:r>
      <w:r w:rsidR="00D96C0A">
        <w:rPr>
          <w:rFonts w:ascii="仿宋" w:eastAsia="仿宋" w:hAnsi="仿宋" w:hint="eastAsia"/>
          <w:sz w:val="28"/>
          <w:szCs w:val="28"/>
        </w:rPr>
        <w:t>，</w:t>
      </w:r>
      <w:r w:rsidR="00C9053D" w:rsidRPr="00F02353">
        <w:rPr>
          <w:rFonts w:ascii="仿宋" w:eastAsia="仿宋" w:hAnsi="仿宋" w:hint="eastAsia"/>
          <w:sz w:val="28"/>
          <w:szCs w:val="28"/>
        </w:rPr>
        <w:t>使用在线开放课程、在线共享课程、优质课程及学银在线</w:t>
      </w:r>
      <w:r w:rsidR="009A3781">
        <w:rPr>
          <w:rFonts w:ascii="仿宋" w:eastAsia="仿宋" w:hAnsi="仿宋" w:hint="eastAsia"/>
          <w:sz w:val="28"/>
          <w:szCs w:val="28"/>
        </w:rPr>
        <w:t>等</w:t>
      </w:r>
      <w:r w:rsidR="00C9053D" w:rsidRPr="00F02353">
        <w:rPr>
          <w:rFonts w:ascii="仿宋" w:eastAsia="仿宋" w:hAnsi="仿宋" w:hint="eastAsia"/>
          <w:sz w:val="28"/>
          <w:szCs w:val="28"/>
        </w:rPr>
        <w:t>平台自带课程</w:t>
      </w:r>
      <w:r w:rsidR="007D6E1F">
        <w:rPr>
          <w:rFonts w:ascii="仿宋" w:eastAsia="仿宋" w:hAnsi="仿宋" w:hint="eastAsia"/>
          <w:sz w:val="28"/>
          <w:szCs w:val="28"/>
        </w:rPr>
        <w:t>内容</w:t>
      </w:r>
      <w:r w:rsidR="00F02353" w:rsidRPr="00F02353">
        <w:rPr>
          <w:rFonts w:ascii="仿宋" w:eastAsia="仿宋" w:hAnsi="仿宋" w:hint="eastAsia"/>
          <w:sz w:val="28"/>
          <w:szCs w:val="28"/>
        </w:rPr>
        <w:t>的，</w:t>
      </w:r>
      <w:r w:rsidR="00F02353">
        <w:rPr>
          <w:rFonts w:ascii="仿宋" w:eastAsia="仿宋" w:hAnsi="仿宋" w:hint="eastAsia"/>
          <w:sz w:val="28"/>
          <w:szCs w:val="28"/>
        </w:rPr>
        <w:t>此项得分不超过</w:t>
      </w:r>
      <w:r w:rsidR="009A3781">
        <w:rPr>
          <w:rFonts w:ascii="仿宋" w:eastAsia="仿宋" w:hAnsi="仿宋"/>
          <w:sz w:val="28"/>
          <w:szCs w:val="28"/>
        </w:rPr>
        <w:t>10</w:t>
      </w:r>
      <w:r w:rsidR="00F02353">
        <w:rPr>
          <w:rFonts w:ascii="仿宋" w:eastAsia="仿宋" w:hAnsi="仿宋" w:hint="eastAsia"/>
          <w:sz w:val="28"/>
          <w:szCs w:val="28"/>
        </w:rPr>
        <w:t>分</w:t>
      </w:r>
      <w:r w:rsidR="00E0597A">
        <w:rPr>
          <w:rFonts w:ascii="仿宋" w:eastAsia="仿宋" w:hAnsi="仿宋" w:hint="eastAsia"/>
          <w:sz w:val="28"/>
          <w:szCs w:val="28"/>
        </w:rPr>
        <w:t>。</w:t>
      </w:r>
    </w:p>
    <w:p w14:paraId="3078535F" w14:textId="002D61C5"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(二)教学运行</w:t>
      </w:r>
      <w:r w:rsidR="009A3781">
        <w:rPr>
          <w:rFonts w:ascii="仿宋" w:eastAsia="仿宋" w:hAnsi="仿宋" w:hint="eastAsia"/>
          <w:sz w:val="28"/>
          <w:szCs w:val="28"/>
        </w:rPr>
        <w:t>（4</w:t>
      </w:r>
      <w:r w:rsidR="009A3781">
        <w:rPr>
          <w:rFonts w:ascii="仿宋" w:eastAsia="仿宋" w:hAnsi="仿宋"/>
          <w:sz w:val="28"/>
          <w:szCs w:val="28"/>
        </w:rPr>
        <w:t>0</w:t>
      </w:r>
      <w:r w:rsidR="009A3781">
        <w:rPr>
          <w:rFonts w:ascii="仿宋" w:eastAsia="仿宋" w:hAnsi="仿宋" w:hint="eastAsia"/>
          <w:sz w:val="28"/>
          <w:szCs w:val="28"/>
        </w:rPr>
        <w:t>分）</w:t>
      </w:r>
    </w:p>
    <w:p w14:paraId="13232DC5" w14:textId="59EA1DED" w:rsidR="008F74BD" w:rsidRPr="00831BE9" w:rsidRDefault="008F74BD" w:rsidP="00084C62">
      <w:pPr>
        <w:spacing w:line="360" w:lineRule="auto"/>
        <w:ind w:firstLineChars="200" w:firstLine="560"/>
        <w:rPr>
          <w:rFonts w:ascii="仿宋" w:eastAsia="仿宋" w:hAnsi="仿宋"/>
          <w:sz w:val="28"/>
          <w:szCs w:val="28"/>
        </w:rPr>
      </w:pPr>
      <w:r w:rsidRPr="00831BE9">
        <w:rPr>
          <w:rFonts w:ascii="仿宋" w:eastAsia="仿宋" w:hAnsi="仿宋" w:hint="eastAsia"/>
          <w:sz w:val="28"/>
          <w:szCs w:val="28"/>
        </w:rPr>
        <w:t>教学</w:t>
      </w:r>
      <w:r w:rsidR="00096533">
        <w:rPr>
          <w:rFonts w:ascii="仿宋" w:eastAsia="仿宋" w:hAnsi="仿宋" w:hint="eastAsia"/>
          <w:sz w:val="28"/>
          <w:szCs w:val="28"/>
        </w:rPr>
        <w:t>运行主要评价在线课程组织线上</w:t>
      </w:r>
      <w:r w:rsidR="00E4114C" w:rsidRPr="00831BE9">
        <w:rPr>
          <w:rFonts w:ascii="仿宋" w:eastAsia="仿宋" w:hAnsi="仿宋" w:hint="eastAsia"/>
          <w:sz w:val="28"/>
          <w:szCs w:val="28"/>
        </w:rPr>
        <w:t>教学</w:t>
      </w:r>
      <w:r w:rsidR="00096533">
        <w:rPr>
          <w:rFonts w:ascii="仿宋" w:eastAsia="仿宋" w:hAnsi="仿宋" w:hint="eastAsia"/>
          <w:sz w:val="28"/>
          <w:szCs w:val="28"/>
        </w:rPr>
        <w:t>活动的开展</w:t>
      </w:r>
      <w:r w:rsidR="00E4114C" w:rsidRPr="00831BE9">
        <w:rPr>
          <w:rFonts w:ascii="仿宋" w:eastAsia="仿宋" w:hAnsi="仿宋" w:hint="eastAsia"/>
          <w:sz w:val="28"/>
          <w:szCs w:val="28"/>
        </w:rPr>
        <w:t>情况</w:t>
      </w:r>
      <w:bookmarkStart w:id="2" w:name="_Hlk39153254"/>
      <w:r w:rsidR="00096533">
        <w:rPr>
          <w:rFonts w:ascii="仿宋" w:eastAsia="仿宋" w:hAnsi="仿宋" w:hint="eastAsia"/>
          <w:sz w:val="28"/>
          <w:szCs w:val="28"/>
        </w:rPr>
        <w:t>，</w:t>
      </w:r>
      <w:r w:rsidR="00096533" w:rsidRPr="00831BE9">
        <w:rPr>
          <w:rFonts w:ascii="仿宋" w:eastAsia="仿宋" w:hAnsi="仿宋" w:hint="eastAsia"/>
          <w:sz w:val="28"/>
          <w:szCs w:val="28"/>
        </w:rPr>
        <w:t>由</w:t>
      </w:r>
      <w:r w:rsidR="00256984" w:rsidRPr="00256984">
        <w:rPr>
          <w:rFonts w:ascii="仿宋" w:eastAsia="仿宋" w:hAnsi="仿宋" w:hint="eastAsia"/>
          <w:sz w:val="28"/>
          <w:szCs w:val="28"/>
        </w:rPr>
        <w:t>各系部考评小组</w:t>
      </w:r>
      <w:r w:rsidR="00096533">
        <w:rPr>
          <w:rFonts w:ascii="仿宋" w:eastAsia="仿宋" w:hAnsi="仿宋" w:hint="eastAsia"/>
          <w:sz w:val="28"/>
          <w:szCs w:val="28"/>
        </w:rPr>
        <w:t>进行统计</w:t>
      </w:r>
      <w:bookmarkEnd w:id="2"/>
      <w:r w:rsidR="00096533" w:rsidRPr="00831BE9">
        <w:rPr>
          <w:rFonts w:ascii="仿宋" w:eastAsia="仿宋" w:hAnsi="仿宋" w:hint="eastAsia"/>
          <w:sz w:val="28"/>
          <w:szCs w:val="28"/>
        </w:rPr>
        <w:t>。</w:t>
      </w:r>
      <w:r w:rsidR="00FD607C">
        <w:rPr>
          <w:rFonts w:ascii="仿宋" w:eastAsia="仿宋" w:hAnsi="仿宋" w:hint="eastAsia"/>
          <w:sz w:val="28"/>
          <w:szCs w:val="28"/>
        </w:rPr>
        <w:t>主要考核指标包括：</w:t>
      </w:r>
    </w:p>
    <w:p w14:paraId="4FBB2148" w14:textId="03C3A0EE" w:rsidR="00EA1079" w:rsidRPr="00831BE9" w:rsidRDefault="008F74BD" w:rsidP="00BC19E5">
      <w:pPr>
        <w:spacing w:line="360" w:lineRule="auto"/>
        <w:ind w:firstLineChars="200" w:firstLine="560"/>
        <w:rPr>
          <w:rFonts w:ascii="仿宋" w:eastAsia="仿宋" w:hAnsi="仿宋"/>
          <w:sz w:val="28"/>
          <w:szCs w:val="28"/>
        </w:rPr>
      </w:pPr>
      <w:r w:rsidRPr="00831BE9">
        <w:rPr>
          <w:rFonts w:ascii="仿宋" w:eastAsia="仿宋" w:hAnsi="仿宋" w:hint="eastAsia"/>
          <w:sz w:val="28"/>
          <w:szCs w:val="28"/>
        </w:rPr>
        <w:t>1.</w:t>
      </w:r>
      <w:r w:rsidR="00EA1079" w:rsidRPr="00831BE9">
        <w:rPr>
          <w:rFonts w:ascii="仿宋" w:eastAsia="仿宋" w:hAnsi="仿宋" w:hint="eastAsia"/>
          <w:sz w:val="28"/>
          <w:szCs w:val="28"/>
        </w:rPr>
        <w:t>出勤率(</w:t>
      </w:r>
      <w:r w:rsidR="009A3781">
        <w:rPr>
          <w:rFonts w:ascii="仿宋" w:eastAsia="仿宋" w:hAnsi="仿宋"/>
          <w:sz w:val="28"/>
          <w:szCs w:val="28"/>
        </w:rPr>
        <w:t>8</w:t>
      </w:r>
      <w:r w:rsidR="009A3781">
        <w:rPr>
          <w:rFonts w:ascii="仿宋" w:eastAsia="仿宋" w:hAnsi="仿宋" w:hint="eastAsia"/>
          <w:sz w:val="28"/>
          <w:szCs w:val="28"/>
        </w:rPr>
        <w:t>分</w:t>
      </w:r>
      <w:r w:rsidR="00EA1079" w:rsidRPr="00831BE9">
        <w:rPr>
          <w:rFonts w:ascii="仿宋" w:eastAsia="仿宋" w:hAnsi="仿宋" w:hint="eastAsia"/>
          <w:sz w:val="28"/>
          <w:szCs w:val="28"/>
        </w:rPr>
        <w:t>)</w:t>
      </w:r>
      <w:r w:rsidR="005F07DF">
        <w:rPr>
          <w:rFonts w:ascii="仿宋" w:eastAsia="仿宋" w:hAnsi="仿宋" w:hint="eastAsia"/>
          <w:sz w:val="28"/>
          <w:szCs w:val="28"/>
        </w:rPr>
        <w:t>：</w:t>
      </w:r>
      <w:r w:rsidR="00EA1079" w:rsidRPr="00831BE9">
        <w:rPr>
          <w:rFonts w:ascii="仿宋" w:eastAsia="仿宋" w:hAnsi="仿宋" w:hint="eastAsia"/>
          <w:sz w:val="28"/>
          <w:szCs w:val="28"/>
        </w:rPr>
        <w:t>每次线上教学过程中学生</w:t>
      </w:r>
      <w:r w:rsidR="00BF2FED" w:rsidRPr="00831BE9">
        <w:rPr>
          <w:rFonts w:ascii="仿宋" w:eastAsia="仿宋" w:hAnsi="仿宋" w:hint="eastAsia"/>
          <w:sz w:val="28"/>
          <w:szCs w:val="28"/>
        </w:rPr>
        <w:t>签到率</w:t>
      </w:r>
      <w:r w:rsidR="00EA1079" w:rsidRPr="00831BE9">
        <w:rPr>
          <w:rFonts w:ascii="仿宋" w:eastAsia="仿宋" w:hAnsi="仿宋" w:hint="eastAsia"/>
          <w:sz w:val="28"/>
          <w:szCs w:val="28"/>
        </w:rPr>
        <w:t>不低于9</w:t>
      </w:r>
      <w:r w:rsidR="00BF2FED" w:rsidRPr="00831BE9">
        <w:rPr>
          <w:rFonts w:ascii="仿宋" w:eastAsia="仿宋" w:hAnsi="仿宋" w:hint="eastAsia"/>
          <w:sz w:val="28"/>
          <w:szCs w:val="28"/>
        </w:rPr>
        <w:t>0</w:t>
      </w:r>
      <w:r w:rsidR="00EA1079" w:rsidRPr="00831BE9">
        <w:rPr>
          <w:rFonts w:ascii="仿宋" w:eastAsia="仿宋" w:hAnsi="仿宋" w:hint="eastAsia"/>
          <w:sz w:val="28"/>
          <w:szCs w:val="28"/>
        </w:rPr>
        <w:t>%；</w:t>
      </w:r>
      <w:r w:rsidR="00323457">
        <w:rPr>
          <w:rFonts w:ascii="仿宋" w:eastAsia="仿宋" w:hAnsi="仿宋" w:hint="eastAsia"/>
          <w:sz w:val="28"/>
          <w:szCs w:val="28"/>
        </w:rPr>
        <w:t>每缺少</w:t>
      </w:r>
      <w:r w:rsidR="00BF2FED" w:rsidRPr="00831BE9">
        <w:rPr>
          <w:rFonts w:ascii="仿宋" w:eastAsia="仿宋" w:hAnsi="仿宋" w:hint="eastAsia"/>
          <w:sz w:val="28"/>
          <w:szCs w:val="28"/>
        </w:rPr>
        <w:t>10%扣2分，扣完为止</w:t>
      </w:r>
      <w:r w:rsidR="00256984">
        <w:rPr>
          <w:rFonts w:ascii="仿宋" w:eastAsia="仿宋" w:hAnsi="仿宋" w:hint="eastAsia"/>
          <w:sz w:val="28"/>
          <w:szCs w:val="28"/>
        </w:rPr>
        <w:t>；</w:t>
      </w:r>
    </w:p>
    <w:p w14:paraId="58F8942E" w14:textId="3ED25E79" w:rsidR="008F74BD" w:rsidRPr="00EA1079" w:rsidRDefault="00BC19E5" w:rsidP="00084C62">
      <w:pPr>
        <w:spacing w:line="360" w:lineRule="auto"/>
        <w:ind w:firstLineChars="200" w:firstLine="560"/>
        <w:rPr>
          <w:rFonts w:ascii="仿宋" w:eastAsia="仿宋" w:hAnsi="仿宋"/>
          <w:sz w:val="28"/>
          <w:szCs w:val="28"/>
        </w:rPr>
      </w:pPr>
      <w:r>
        <w:rPr>
          <w:rFonts w:ascii="仿宋" w:eastAsia="仿宋" w:hAnsi="仿宋" w:hint="eastAsia"/>
          <w:sz w:val="28"/>
          <w:szCs w:val="28"/>
        </w:rPr>
        <w:t>2.任务点</w:t>
      </w:r>
      <w:r w:rsidRPr="00EA1079">
        <w:rPr>
          <w:rFonts w:ascii="仿宋" w:eastAsia="仿宋" w:hAnsi="仿宋" w:hint="eastAsia"/>
          <w:sz w:val="28"/>
          <w:szCs w:val="28"/>
        </w:rPr>
        <w:t xml:space="preserve"> </w:t>
      </w:r>
      <w:r w:rsidR="008F74BD" w:rsidRPr="00EA1079">
        <w:rPr>
          <w:rFonts w:ascii="仿宋" w:eastAsia="仿宋" w:hAnsi="仿宋" w:hint="eastAsia"/>
          <w:sz w:val="28"/>
          <w:szCs w:val="28"/>
        </w:rPr>
        <w:t>(</w:t>
      </w:r>
      <w:r w:rsidR="003F31A5">
        <w:rPr>
          <w:rFonts w:ascii="仿宋" w:eastAsia="仿宋" w:hAnsi="仿宋"/>
          <w:sz w:val="28"/>
          <w:szCs w:val="28"/>
        </w:rPr>
        <w:t>1</w:t>
      </w:r>
      <w:r w:rsidR="00B10A9F">
        <w:rPr>
          <w:rFonts w:ascii="仿宋" w:eastAsia="仿宋" w:hAnsi="仿宋"/>
          <w:sz w:val="28"/>
          <w:szCs w:val="28"/>
        </w:rPr>
        <w:t>0</w:t>
      </w:r>
      <w:r w:rsidR="009A3781">
        <w:rPr>
          <w:rFonts w:ascii="仿宋" w:eastAsia="仿宋" w:hAnsi="仿宋" w:hint="eastAsia"/>
          <w:sz w:val="28"/>
          <w:szCs w:val="28"/>
        </w:rPr>
        <w:t>分</w:t>
      </w:r>
      <w:r w:rsidR="008F74BD" w:rsidRPr="00EA1079">
        <w:rPr>
          <w:rFonts w:ascii="仿宋" w:eastAsia="仿宋" w:hAnsi="仿宋" w:hint="eastAsia"/>
          <w:sz w:val="28"/>
          <w:szCs w:val="28"/>
        </w:rPr>
        <w:t>)</w:t>
      </w:r>
      <w:r w:rsidR="005F07DF">
        <w:rPr>
          <w:rFonts w:ascii="仿宋" w:eastAsia="仿宋" w:hAnsi="仿宋" w:hint="eastAsia"/>
          <w:sz w:val="28"/>
          <w:szCs w:val="28"/>
        </w:rPr>
        <w:t>：</w:t>
      </w:r>
      <w:r w:rsidR="004B3A9B">
        <w:rPr>
          <w:rFonts w:ascii="仿宋" w:eastAsia="仿宋" w:hAnsi="仿宋" w:hint="eastAsia"/>
          <w:sz w:val="28"/>
          <w:szCs w:val="28"/>
        </w:rPr>
        <w:t>每次线上教学过程中</w:t>
      </w:r>
      <w:r w:rsidR="000B664D">
        <w:rPr>
          <w:rFonts w:ascii="仿宋" w:eastAsia="仿宋" w:hAnsi="仿宋" w:hint="eastAsia"/>
          <w:sz w:val="28"/>
          <w:szCs w:val="28"/>
        </w:rPr>
        <w:t>任</w:t>
      </w:r>
      <w:r w:rsidR="004B3A9B">
        <w:rPr>
          <w:rFonts w:ascii="仿宋" w:eastAsia="仿宋" w:hAnsi="仿宋" w:hint="eastAsia"/>
          <w:sz w:val="28"/>
          <w:szCs w:val="28"/>
        </w:rPr>
        <w:t>务点</w:t>
      </w:r>
      <w:r w:rsidR="00E0597A">
        <w:rPr>
          <w:rFonts w:ascii="仿宋" w:eastAsia="仿宋" w:hAnsi="仿宋" w:hint="eastAsia"/>
          <w:sz w:val="28"/>
          <w:szCs w:val="28"/>
        </w:rPr>
        <w:t>发布</w:t>
      </w:r>
      <w:r w:rsidR="004B3A9B">
        <w:rPr>
          <w:rFonts w:ascii="仿宋" w:eastAsia="仿宋" w:hAnsi="仿宋" w:hint="eastAsia"/>
          <w:sz w:val="28"/>
          <w:szCs w:val="28"/>
        </w:rPr>
        <w:t>不低于一个，学生完成率不低于85%</w:t>
      </w:r>
      <w:r w:rsidR="008F74BD" w:rsidRPr="00EA1079">
        <w:rPr>
          <w:rFonts w:ascii="仿宋" w:eastAsia="仿宋" w:hAnsi="仿宋" w:hint="eastAsia"/>
          <w:sz w:val="28"/>
          <w:szCs w:val="28"/>
        </w:rPr>
        <w:t>；</w:t>
      </w:r>
    </w:p>
    <w:p w14:paraId="53599E6C" w14:textId="53713E95" w:rsidR="00EA1079" w:rsidRDefault="00BC19E5" w:rsidP="00084C62">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8F74BD" w:rsidRPr="00EA1079">
        <w:rPr>
          <w:rFonts w:ascii="仿宋" w:eastAsia="仿宋" w:hAnsi="仿宋" w:hint="eastAsia"/>
          <w:sz w:val="28"/>
          <w:szCs w:val="28"/>
        </w:rPr>
        <w:t>.作业</w:t>
      </w:r>
      <w:r w:rsidRPr="00EA1079">
        <w:rPr>
          <w:rFonts w:ascii="仿宋" w:eastAsia="仿宋" w:hAnsi="仿宋" w:hint="eastAsia"/>
          <w:sz w:val="28"/>
          <w:szCs w:val="28"/>
        </w:rPr>
        <w:t xml:space="preserve"> </w:t>
      </w:r>
      <w:r w:rsidR="008F74BD" w:rsidRPr="00EA1079">
        <w:rPr>
          <w:rFonts w:ascii="仿宋" w:eastAsia="仿宋" w:hAnsi="仿宋" w:hint="eastAsia"/>
          <w:sz w:val="28"/>
          <w:szCs w:val="28"/>
        </w:rPr>
        <w:t>(</w:t>
      </w:r>
      <w:r w:rsidR="003F31A5">
        <w:rPr>
          <w:rFonts w:ascii="仿宋" w:eastAsia="仿宋" w:hAnsi="仿宋"/>
          <w:sz w:val="28"/>
          <w:szCs w:val="28"/>
        </w:rPr>
        <w:t>1</w:t>
      </w:r>
      <w:r w:rsidR="00B10A9F">
        <w:rPr>
          <w:rFonts w:ascii="仿宋" w:eastAsia="仿宋" w:hAnsi="仿宋"/>
          <w:sz w:val="28"/>
          <w:szCs w:val="28"/>
        </w:rPr>
        <w:t>0</w:t>
      </w:r>
      <w:r w:rsidR="009A3781">
        <w:rPr>
          <w:rFonts w:ascii="仿宋" w:eastAsia="仿宋" w:hAnsi="仿宋" w:hint="eastAsia"/>
          <w:sz w:val="28"/>
          <w:szCs w:val="28"/>
        </w:rPr>
        <w:t>分</w:t>
      </w:r>
      <w:r w:rsidR="008F74BD" w:rsidRPr="00EA1079">
        <w:rPr>
          <w:rFonts w:ascii="仿宋" w:eastAsia="仿宋" w:hAnsi="仿宋" w:hint="eastAsia"/>
          <w:sz w:val="28"/>
          <w:szCs w:val="28"/>
        </w:rPr>
        <w:t>)</w:t>
      </w:r>
      <w:r w:rsidR="005F07DF">
        <w:rPr>
          <w:rFonts w:ascii="仿宋" w:eastAsia="仿宋" w:hAnsi="仿宋" w:hint="eastAsia"/>
          <w:sz w:val="28"/>
          <w:szCs w:val="28"/>
        </w:rPr>
        <w:t>：</w:t>
      </w:r>
      <w:r w:rsidR="008F74BD" w:rsidRPr="00EA1079">
        <w:rPr>
          <w:rFonts w:ascii="仿宋" w:eastAsia="仿宋" w:hAnsi="仿宋" w:hint="eastAsia"/>
          <w:sz w:val="28"/>
          <w:szCs w:val="28"/>
        </w:rPr>
        <w:t>每</w:t>
      </w:r>
      <w:r w:rsidR="00E4114C" w:rsidRPr="00EA1079">
        <w:rPr>
          <w:rFonts w:ascii="仿宋" w:eastAsia="仿宋" w:hAnsi="仿宋" w:hint="eastAsia"/>
          <w:sz w:val="28"/>
          <w:szCs w:val="28"/>
        </w:rPr>
        <w:t>三</w:t>
      </w:r>
      <w:r w:rsidR="008F74BD" w:rsidRPr="00EA1079">
        <w:rPr>
          <w:rFonts w:ascii="仿宋" w:eastAsia="仿宋" w:hAnsi="仿宋" w:hint="eastAsia"/>
          <w:sz w:val="28"/>
          <w:szCs w:val="28"/>
        </w:rPr>
        <w:t>次线上教学过程中作业布置不少于</w:t>
      </w:r>
      <w:r w:rsidR="00E4114C" w:rsidRPr="00EA1079">
        <w:rPr>
          <w:rFonts w:ascii="仿宋" w:eastAsia="仿宋" w:hAnsi="仿宋" w:hint="eastAsia"/>
          <w:sz w:val="28"/>
          <w:szCs w:val="28"/>
        </w:rPr>
        <w:t>两</w:t>
      </w:r>
      <w:r w:rsidR="008F74BD" w:rsidRPr="00EA1079">
        <w:rPr>
          <w:rFonts w:ascii="仿宋" w:eastAsia="仿宋" w:hAnsi="仿宋" w:hint="eastAsia"/>
          <w:sz w:val="28"/>
          <w:szCs w:val="28"/>
        </w:rPr>
        <w:t>次；</w:t>
      </w:r>
      <w:r>
        <w:rPr>
          <w:rFonts w:ascii="仿宋" w:eastAsia="仿宋" w:hAnsi="仿宋" w:hint="eastAsia"/>
          <w:sz w:val="28"/>
          <w:szCs w:val="28"/>
        </w:rPr>
        <w:t>学生完成率不低于70%</w:t>
      </w:r>
      <w:r w:rsidR="00256984">
        <w:rPr>
          <w:rFonts w:ascii="仿宋" w:eastAsia="仿宋" w:hAnsi="仿宋" w:hint="eastAsia"/>
          <w:sz w:val="28"/>
          <w:szCs w:val="28"/>
        </w:rPr>
        <w:t>；</w:t>
      </w:r>
    </w:p>
    <w:p w14:paraId="2DFEB11E" w14:textId="35E64785" w:rsidR="003F31A5" w:rsidRPr="003F31A5" w:rsidRDefault="003F31A5" w:rsidP="00084C62">
      <w:pPr>
        <w:spacing w:line="360" w:lineRule="auto"/>
        <w:ind w:firstLineChars="200" w:firstLine="560"/>
        <w:rPr>
          <w:rFonts w:ascii="仿宋" w:eastAsia="仿宋" w:hAnsi="仿宋"/>
          <w:sz w:val="28"/>
          <w:szCs w:val="28"/>
        </w:rPr>
      </w:pPr>
      <w:r w:rsidRPr="008D42AB">
        <w:rPr>
          <w:rFonts w:ascii="仿宋" w:eastAsia="仿宋" w:hAnsi="仿宋"/>
          <w:sz w:val="28"/>
          <w:szCs w:val="28"/>
        </w:rPr>
        <w:t>4.</w:t>
      </w:r>
      <w:r w:rsidRPr="008D42AB">
        <w:rPr>
          <w:rFonts w:ascii="仿宋" w:eastAsia="仿宋" w:hAnsi="仿宋" w:hint="eastAsia"/>
          <w:sz w:val="28"/>
          <w:szCs w:val="28"/>
        </w:rPr>
        <w:t>课程思政（</w:t>
      </w:r>
      <w:r w:rsidR="00B10A9F">
        <w:rPr>
          <w:rFonts w:ascii="仿宋" w:eastAsia="仿宋" w:hAnsi="仿宋"/>
          <w:sz w:val="28"/>
          <w:szCs w:val="28"/>
        </w:rPr>
        <w:t>12</w:t>
      </w:r>
      <w:r w:rsidRPr="008D42AB">
        <w:rPr>
          <w:rFonts w:ascii="仿宋" w:eastAsia="仿宋" w:hAnsi="仿宋" w:hint="eastAsia"/>
          <w:sz w:val="28"/>
          <w:szCs w:val="28"/>
        </w:rPr>
        <w:t>分）：教学过程中融入社会主义核心价值观的教育。</w:t>
      </w:r>
    </w:p>
    <w:p w14:paraId="3C7FCF65" w14:textId="7C63D8F9"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(三)教学</w:t>
      </w:r>
      <w:r w:rsidR="009F0B19">
        <w:rPr>
          <w:rFonts w:ascii="仿宋" w:eastAsia="仿宋" w:hAnsi="仿宋" w:hint="eastAsia"/>
          <w:sz w:val="28"/>
          <w:szCs w:val="28"/>
        </w:rPr>
        <w:t>效果</w:t>
      </w:r>
      <w:r w:rsidR="009A3781">
        <w:rPr>
          <w:rFonts w:ascii="仿宋" w:eastAsia="仿宋" w:hAnsi="仿宋" w:hint="eastAsia"/>
          <w:sz w:val="28"/>
          <w:szCs w:val="28"/>
        </w:rPr>
        <w:t>（2</w:t>
      </w:r>
      <w:r w:rsidR="009A3781">
        <w:rPr>
          <w:rFonts w:ascii="仿宋" w:eastAsia="仿宋" w:hAnsi="仿宋"/>
          <w:sz w:val="28"/>
          <w:szCs w:val="28"/>
        </w:rPr>
        <w:t>0</w:t>
      </w:r>
      <w:r w:rsidR="009A3781">
        <w:rPr>
          <w:rFonts w:ascii="仿宋" w:eastAsia="仿宋" w:hAnsi="仿宋" w:hint="eastAsia"/>
          <w:sz w:val="28"/>
          <w:szCs w:val="28"/>
        </w:rPr>
        <w:t>分）</w:t>
      </w:r>
    </w:p>
    <w:p w14:paraId="564CDC3D" w14:textId="7E959421" w:rsidR="00F8057D" w:rsidRDefault="00F8057D" w:rsidP="00F8057D">
      <w:pPr>
        <w:spacing w:line="360" w:lineRule="auto"/>
        <w:ind w:firstLineChars="200" w:firstLine="560"/>
        <w:rPr>
          <w:rFonts w:ascii="仿宋" w:eastAsia="仿宋" w:hAnsi="仿宋"/>
          <w:sz w:val="28"/>
          <w:szCs w:val="28"/>
        </w:rPr>
      </w:pPr>
      <w:r w:rsidRPr="00F8057D">
        <w:rPr>
          <w:rFonts w:ascii="仿宋" w:eastAsia="仿宋" w:hAnsi="仿宋"/>
          <w:sz w:val="28"/>
          <w:szCs w:val="28"/>
        </w:rPr>
        <w:t>教学效果主要评价在线课程实施线上教学的效果，由质控办组织院系两级督导完成考核评价。</w:t>
      </w:r>
      <w:r w:rsidR="00FD607C">
        <w:rPr>
          <w:rFonts w:ascii="仿宋" w:eastAsia="仿宋" w:hAnsi="仿宋" w:hint="eastAsia"/>
          <w:sz w:val="28"/>
          <w:szCs w:val="28"/>
        </w:rPr>
        <w:t>主要考核指标包括：</w:t>
      </w:r>
    </w:p>
    <w:p w14:paraId="761B6858" w14:textId="03697D8F" w:rsidR="00F8057D" w:rsidRDefault="00F8057D" w:rsidP="00F8057D">
      <w:pPr>
        <w:spacing w:line="360" w:lineRule="auto"/>
        <w:ind w:firstLineChars="200" w:firstLine="560"/>
        <w:rPr>
          <w:rFonts w:ascii="仿宋" w:eastAsia="仿宋" w:hAnsi="仿宋"/>
          <w:sz w:val="28"/>
          <w:szCs w:val="28"/>
        </w:rPr>
      </w:pPr>
      <w:r w:rsidRPr="00F8057D">
        <w:rPr>
          <w:rFonts w:ascii="仿宋" w:eastAsia="仿宋" w:hAnsi="仿宋"/>
          <w:sz w:val="28"/>
          <w:szCs w:val="28"/>
        </w:rPr>
        <w:t>1.线上课程资源</w:t>
      </w:r>
      <w:r w:rsidR="00CF3447">
        <w:rPr>
          <w:rFonts w:ascii="仿宋" w:eastAsia="仿宋" w:hAnsi="仿宋" w:hint="eastAsia"/>
          <w:sz w:val="28"/>
          <w:szCs w:val="28"/>
        </w:rPr>
        <w:t>、教学进度</w:t>
      </w:r>
      <w:r w:rsidRPr="00F8057D">
        <w:rPr>
          <w:rFonts w:ascii="仿宋" w:eastAsia="仿宋" w:hAnsi="仿宋"/>
          <w:sz w:val="28"/>
          <w:szCs w:val="28"/>
        </w:rPr>
        <w:t>与教学要求的匹配度（</w:t>
      </w:r>
      <w:r w:rsidR="009A3781">
        <w:rPr>
          <w:rFonts w:ascii="仿宋" w:eastAsia="仿宋" w:hAnsi="仿宋"/>
          <w:sz w:val="28"/>
          <w:szCs w:val="28"/>
        </w:rPr>
        <w:t>6</w:t>
      </w:r>
      <w:r w:rsidR="009A3781">
        <w:rPr>
          <w:rFonts w:ascii="仿宋" w:eastAsia="仿宋" w:hAnsi="仿宋" w:hint="eastAsia"/>
          <w:sz w:val="28"/>
          <w:szCs w:val="28"/>
        </w:rPr>
        <w:t>分</w:t>
      </w:r>
      <w:r w:rsidRPr="00F8057D">
        <w:rPr>
          <w:rFonts w:ascii="仿宋" w:eastAsia="仿宋" w:hAnsi="仿宋"/>
          <w:sz w:val="28"/>
          <w:szCs w:val="28"/>
        </w:rPr>
        <w:t>）</w:t>
      </w:r>
      <w:r w:rsidR="00256984">
        <w:rPr>
          <w:rFonts w:ascii="仿宋" w:eastAsia="仿宋" w:hAnsi="仿宋" w:hint="eastAsia"/>
          <w:sz w:val="28"/>
          <w:szCs w:val="28"/>
        </w:rPr>
        <w:t>；</w:t>
      </w:r>
    </w:p>
    <w:p w14:paraId="6CD6AA6E" w14:textId="4718D00F" w:rsidR="00F8057D" w:rsidRDefault="00F8057D" w:rsidP="00F8057D">
      <w:pPr>
        <w:spacing w:line="360" w:lineRule="auto"/>
        <w:ind w:firstLineChars="200" w:firstLine="560"/>
        <w:rPr>
          <w:rFonts w:ascii="仿宋" w:eastAsia="仿宋" w:hAnsi="仿宋"/>
          <w:sz w:val="28"/>
          <w:szCs w:val="28"/>
        </w:rPr>
      </w:pPr>
      <w:r w:rsidRPr="00F8057D">
        <w:rPr>
          <w:rFonts w:ascii="仿宋" w:eastAsia="仿宋" w:hAnsi="仿宋"/>
          <w:sz w:val="28"/>
          <w:szCs w:val="28"/>
        </w:rPr>
        <w:lastRenderedPageBreak/>
        <w:t>2.采用的线上教学平台和技术手段总体效果（</w:t>
      </w:r>
      <w:r w:rsidR="009A3781">
        <w:rPr>
          <w:rFonts w:ascii="仿宋" w:eastAsia="仿宋" w:hAnsi="仿宋"/>
          <w:sz w:val="28"/>
          <w:szCs w:val="28"/>
        </w:rPr>
        <w:t>8</w:t>
      </w:r>
      <w:r w:rsidR="009A3781">
        <w:rPr>
          <w:rFonts w:ascii="仿宋" w:eastAsia="仿宋" w:hAnsi="仿宋" w:hint="eastAsia"/>
          <w:sz w:val="28"/>
          <w:szCs w:val="28"/>
        </w:rPr>
        <w:t>分</w:t>
      </w:r>
      <w:r w:rsidRPr="00F8057D">
        <w:rPr>
          <w:rFonts w:ascii="仿宋" w:eastAsia="仿宋" w:hAnsi="仿宋"/>
          <w:sz w:val="28"/>
          <w:szCs w:val="28"/>
        </w:rPr>
        <w:t>）</w:t>
      </w:r>
      <w:r w:rsidR="00256984">
        <w:rPr>
          <w:rFonts w:ascii="仿宋" w:eastAsia="仿宋" w:hAnsi="仿宋" w:hint="eastAsia"/>
          <w:sz w:val="28"/>
          <w:szCs w:val="28"/>
        </w:rPr>
        <w:t>；</w:t>
      </w:r>
    </w:p>
    <w:p w14:paraId="258BA871" w14:textId="47520620" w:rsidR="00F8057D" w:rsidRPr="00F8057D" w:rsidRDefault="00F8057D" w:rsidP="00F8057D">
      <w:pPr>
        <w:spacing w:line="360" w:lineRule="auto"/>
        <w:ind w:firstLineChars="200" w:firstLine="560"/>
        <w:rPr>
          <w:rFonts w:ascii="仿宋" w:eastAsia="仿宋" w:hAnsi="仿宋"/>
          <w:sz w:val="28"/>
          <w:szCs w:val="28"/>
        </w:rPr>
      </w:pPr>
      <w:r w:rsidRPr="00F8057D">
        <w:rPr>
          <w:rFonts w:ascii="仿宋" w:eastAsia="仿宋" w:hAnsi="仿宋"/>
          <w:sz w:val="28"/>
          <w:szCs w:val="28"/>
        </w:rPr>
        <w:t>3.学生对线上教学总体评价情况（</w:t>
      </w:r>
      <w:r w:rsidR="009A3781">
        <w:rPr>
          <w:rFonts w:ascii="仿宋" w:eastAsia="仿宋" w:hAnsi="仿宋"/>
          <w:sz w:val="28"/>
          <w:szCs w:val="28"/>
        </w:rPr>
        <w:t>6</w:t>
      </w:r>
      <w:r w:rsidR="009A3781">
        <w:rPr>
          <w:rFonts w:ascii="仿宋" w:eastAsia="仿宋" w:hAnsi="仿宋" w:hint="eastAsia"/>
          <w:sz w:val="28"/>
          <w:szCs w:val="28"/>
        </w:rPr>
        <w:t>分</w:t>
      </w:r>
      <w:r>
        <w:rPr>
          <w:rFonts w:ascii="仿宋" w:eastAsia="仿宋" w:hAnsi="仿宋" w:hint="eastAsia"/>
          <w:sz w:val="28"/>
          <w:szCs w:val="28"/>
        </w:rPr>
        <w:t>）</w:t>
      </w:r>
      <w:r w:rsidR="00256984">
        <w:rPr>
          <w:rFonts w:ascii="仿宋" w:eastAsia="仿宋" w:hAnsi="仿宋" w:hint="eastAsia"/>
          <w:sz w:val="28"/>
          <w:szCs w:val="28"/>
        </w:rPr>
        <w:t>。</w:t>
      </w:r>
    </w:p>
    <w:p w14:paraId="5ACD89EA" w14:textId="79C9AC9F" w:rsidR="008F74BD" w:rsidRPr="00431D9A" w:rsidRDefault="0014224F" w:rsidP="00F8057D">
      <w:pPr>
        <w:spacing w:line="360" w:lineRule="auto"/>
        <w:ind w:firstLineChars="200" w:firstLine="562"/>
        <w:rPr>
          <w:rFonts w:ascii="仿宋" w:eastAsia="仿宋" w:hAnsi="仿宋"/>
          <w:b/>
          <w:sz w:val="28"/>
          <w:szCs w:val="28"/>
        </w:rPr>
      </w:pPr>
      <w:r w:rsidRPr="00431D9A">
        <w:rPr>
          <w:rFonts w:ascii="仿宋" w:eastAsia="仿宋" w:hAnsi="仿宋" w:hint="eastAsia"/>
          <w:b/>
          <w:sz w:val="28"/>
          <w:szCs w:val="28"/>
        </w:rPr>
        <w:t>三</w:t>
      </w:r>
      <w:r w:rsidR="008F74BD" w:rsidRPr="00431D9A">
        <w:rPr>
          <w:rFonts w:ascii="仿宋" w:eastAsia="仿宋" w:hAnsi="仿宋" w:hint="eastAsia"/>
          <w:b/>
          <w:sz w:val="28"/>
          <w:szCs w:val="28"/>
        </w:rPr>
        <w:t>、线上教学工作量计算办法</w:t>
      </w:r>
    </w:p>
    <w:p w14:paraId="1A30C521" w14:textId="3FBFC5A9"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教师教学活动线上教学工作量与线下教学工作量均计为直接教学工作量。</w:t>
      </w:r>
    </w:p>
    <w:p w14:paraId="5C0744C6" w14:textId="02BCDA86" w:rsidR="008F74BD" w:rsidRPr="00EE77DE"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(一</w:t>
      </w:r>
      <w:r w:rsidR="003F31A5">
        <w:rPr>
          <w:rFonts w:ascii="仿宋" w:eastAsia="仿宋" w:hAnsi="仿宋" w:hint="eastAsia"/>
          <w:sz w:val="28"/>
          <w:szCs w:val="28"/>
        </w:rPr>
        <w:t>)</w:t>
      </w:r>
      <w:r w:rsidR="006903D5">
        <w:rPr>
          <w:rFonts w:ascii="仿宋" w:eastAsia="仿宋" w:hAnsi="仿宋" w:hint="eastAsia"/>
          <w:sz w:val="28"/>
          <w:szCs w:val="28"/>
        </w:rPr>
        <w:t>教师线上</w:t>
      </w:r>
      <w:r w:rsidRPr="00EE77DE">
        <w:rPr>
          <w:rFonts w:ascii="仿宋" w:eastAsia="仿宋" w:hAnsi="仿宋" w:hint="eastAsia"/>
          <w:sz w:val="28"/>
          <w:szCs w:val="28"/>
        </w:rPr>
        <w:t>教学</w:t>
      </w:r>
      <w:r w:rsidR="006903D5">
        <w:rPr>
          <w:rFonts w:ascii="仿宋" w:eastAsia="仿宋" w:hAnsi="仿宋" w:hint="eastAsia"/>
          <w:sz w:val="28"/>
          <w:szCs w:val="28"/>
        </w:rPr>
        <w:t>质量评价实施一课一</w:t>
      </w:r>
      <w:r w:rsidR="0041519C">
        <w:rPr>
          <w:rFonts w:ascii="仿宋" w:eastAsia="仿宋" w:hAnsi="仿宋" w:hint="eastAsia"/>
          <w:sz w:val="28"/>
          <w:szCs w:val="28"/>
        </w:rPr>
        <w:t>班</w:t>
      </w:r>
      <w:r w:rsidR="006903D5">
        <w:rPr>
          <w:rFonts w:ascii="仿宋" w:eastAsia="仿宋" w:hAnsi="仿宋" w:hint="eastAsia"/>
          <w:sz w:val="28"/>
          <w:szCs w:val="28"/>
        </w:rPr>
        <w:t>一评价，工作量按评价结果计算课时系数，</w:t>
      </w:r>
      <w:r w:rsidR="00C9053D">
        <w:rPr>
          <w:rFonts w:ascii="仿宋" w:eastAsia="仿宋" w:hAnsi="仿宋" w:hint="eastAsia"/>
          <w:sz w:val="28"/>
          <w:szCs w:val="28"/>
        </w:rPr>
        <w:t>优秀：</w:t>
      </w:r>
      <w:r w:rsidR="0041519C">
        <w:rPr>
          <w:rFonts w:ascii="仿宋" w:eastAsia="仿宋" w:hAnsi="仿宋" w:hint="eastAsia"/>
          <w:sz w:val="28"/>
          <w:szCs w:val="28"/>
        </w:rPr>
        <w:t>系数为</w:t>
      </w:r>
      <w:r w:rsidR="00C9053D">
        <w:rPr>
          <w:rFonts w:ascii="仿宋" w:eastAsia="仿宋" w:hAnsi="仿宋" w:hint="eastAsia"/>
          <w:sz w:val="28"/>
          <w:szCs w:val="28"/>
        </w:rPr>
        <w:t>1</w:t>
      </w:r>
      <w:r w:rsidR="00C9053D">
        <w:rPr>
          <w:rFonts w:ascii="仿宋" w:eastAsia="仿宋" w:hAnsi="仿宋"/>
          <w:sz w:val="28"/>
          <w:szCs w:val="28"/>
        </w:rPr>
        <w:t>.5</w:t>
      </w:r>
      <w:r w:rsidR="00C9053D">
        <w:rPr>
          <w:rFonts w:ascii="仿宋" w:eastAsia="仿宋" w:hAnsi="仿宋" w:hint="eastAsia"/>
          <w:sz w:val="28"/>
          <w:szCs w:val="28"/>
        </w:rPr>
        <w:t>，</w:t>
      </w:r>
      <w:r w:rsidRPr="00EE77DE">
        <w:rPr>
          <w:rFonts w:ascii="仿宋" w:eastAsia="仿宋" w:hAnsi="仿宋" w:hint="eastAsia"/>
          <w:sz w:val="28"/>
          <w:szCs w:val="28"/>
        </w:rPr>
        <w:t>合格</w:t>
      </w:r>
      <w:r w:rsidR="00F02353">
        <w:rPr>
          <w:rFonts w:ascii="仿宋" w:eastAsia="仿宋" w:hAnsi="仿宋" w:hint="eastAsia"/>
          <w:sz w:val="28"/>
          <w:szCs w:val="28"/>
        </w:rPr>
        <w:t>：</w:t>
      </w:r>
      <w:r w:rsidR="0041519C">
        <w:rPr>
          <w:rFonts w:ascii="仿宋" w:eastAsia="仿宋" w:hAnsi="仿宋" w:hint="eastAsia"/>
          <w:sz w:val="28"/>
          <w:szCs w:val="28"/>
        </w:rPr>
        <w:t>系数为</w:t>
      </w:r>
      <w:r w:rsidRPr="00EE77DE">
        <w:rPr>
          <w:rFonts w:ascii="仿宋" w:eastAsia="仿宋" w:hAnsi="仿宋" w:hint="eastAsia"/>
          <w:sz w:val="28"/>
          <w:szCs w:val="28"/>
        </w:rPr>
        <w:t>1.0</w:t>
      </w:r>
      <w:r w:rsidR="00C9053D">
        <w:rPr>
          <w:rFonts w:ascii="仿宋" w:eastAsia="仿宋" w:hAnsi="仿宋" w:hint="eastAsia"/>
          <w:sz w:val="28"/>
          <w:szCs w:val="28"/>
        </w:rPr>
        <w:t>，基本合格：</w:t>
      </w:r>
      <w:r w:rsidR="0041519C">
        <w:rPr>
          <w:rFonts w:ascii="仿宋" w:eastAsia="仿宋" w:hAnsi="仿宋" w:hint="eastAsia"/>
          <w:sz w:val="28"/>
          <w:szCs w:val="28"/>
        </w:rPr>
        <w:t>系数为</w:t>
      </w:r>
      <w:r w:rsidR="00C9053D">
        <w:rPr>
          <w:rFonts w:ascii="仿宋" w:eastAsia="仿宋" w:hAnsi="仿宋" w:hint="eastAsia"/>
          <w:sz w:val="28"/>
          <w:szCs w:val="28"/>
        </w:rPr>
        <w:t>0</w:t>
      </w:r>
      <w:r w:rsidR="00C9053D">
        <w:rPr>
          <w:rFonts w:ascii="仿宋" w:eastAsia="仿宋" w:hAnsi="仿宋"/>
          <w:sz w:val="28"/>
          <w:szCs w:val="28"/>
        </w:rPr>
        <w:t>.9</w:t>
      </w:r>
      <w:r w:rsidR="00C9053D">
        <w:rPr>
          <w:rFonts w:ascii="仿宋" w:eastAsia="仿宋" w:hAnsi="仿宋" w:hint="eastAsia"/>
          <w:sz w:val="28"/>
          <w:szCs w:val="28"/>
        </w:rPr>
        <w:t>，</w:t>
      </w:r>
      <w:r w:rsidRPr="00EE77DE">
        <w:rPr>
          <w:rFonts w:ascii="仿宋" w:eastAsia="仿宋" w:hAnsi="仿宋" w:hint="eastAsia"/>
          <w:sz w:val="28"/>
          <w:szCs w:val="28"/>
        </w:rPr>
        <w:t>不合格</w:t>
      </w:r>
      <w:r w:rsidR="00F02353">
        <w:rPr>
          <w:rFonts w:ascii="仿宋" w:eastAsia="仿宋" w:hAnsi="仿宋" w:hint="eastAsia"/>
          <w:sz w:val="28"/>
          <w:szCs w:val="28"/>
        </w:rPr>
        <w:t>：</w:t>
      </w:r>
      <w:r w:rsidR="0041519C">
        <w:rPr>
          <w:rFonts w:ascii="仿宋" w:eastAsia="仿宋" w:hAnsi="仿宋" w:hint="eastAsia"/>
          <w:sz w:val="28"/>
          <w:szCs w:val="28"/>
        </w:rPr>
        <w:t>系数为</w:t>
      </w:r>
      <w:r w:rsidRPr="00EE77DE">
        <w:rPr>
          <w:rFonts w:ascii="仿宋" w:eastAsia="仿宋" w:hAnsi="仿宋" w:hint="eastAsia"/>
          <w:sz w:val="28"/>
          <w:szCs w:val="28"/>
        </w:rPr>
        <w:t>0.5。</w:t>
      </w:r>
    </w:p>
    <w:p w14:paraId="27062C6D" w14:textId="6FBCF995" w:rsidR="008F74BD" w:rsidRPr="001E459F" w:rsidRDefault="008F74BD" w:rsidP="00BC19E5">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(二)线上</w:t>
      </w:r>
      <w:r w:rsidR="00C9053D" w:rsidRPr="00EE77DE">
        <w:rPr>
          <w:rFonts w:ascii="仿宋" w:eastAsia="仿宋" w:hAnsi="仿宋" w:hint="eastAsia"/>
          <w:sz w:val="28"/>
          <w:szCs w:val="28"/>
        </w:rPr>
        <w:t>合班</w:t>
      </w:r>
      <w:r w:rsidRPr="00EE77DE">
        <w:rPr>
          <w:rFonts w:ascii="仿宋" w:eastAsia="仿宋" w:hAnsi="仿宋" w:hint="eastAsia"/>
          <w:sz w:val="28"/>
          <w:szCs w:val="28"/>
        </w:rPr>
        <w:t>教学按一个教学班计算工作量，</w:t>
      </w:r>
      <w:r w:rsidRPr="001E459F">
        <w:rPr>
          <w:rFonts w:ascii="仿宋" w:eastAsia="仿宋" w:hAnsi="仿宋" w:hint="eastAsia"/>
          <w:sz w:val="28"/>
          <w:szCs w:val="28"/>
        </w:rPr>
        <w:t>人数系数参见《</w:t>
      </w:r>
      <w:r w:rsidR="0041519C" w:rsidRPr="0041519C">
        <w:rPr>
          <w:rFonts w:ascii="仿宋" w:eastAsia="仿宋" w:hAnsi="仿宋" w:hint="eastAsia"/>
          <w:sz w:val="28"/>
          <w:szCs w:val="28"/>
        </w:rPr>
        <w:t>教师教学工作量计算办法</w:t>
      </w:r>
      <w:r w:rsidRPr="001E459F">
        <w:rPr>
          <w:rFonts w:ascii="仿宋" w:eastAsia="仿宋" w:hAnsi="仿宋" w:hint="eastAsia"/>
          <w:sz w:val="28"/>
          <w:szCs w:val="28"/>
        </w:rPr>
        <w:t>》。</w:t>
      </w:r>
    </w:p>
    <w:p w14:paraId="7916675D" w14:textId="672F8BC9" w:rsidR="00831BE9" w:rsidRDefault="008F74BD" w:rsidP="00084C62">
      <w:pPr>
        <w:spacing w:line="360" w:lineRule="auto"/>
        <w:ind w:firstLineChars="200" w:firstLine="560"/>
        <w:rPr>
          <w:rFonts w:ascii="仿宋" w:eastAsia="仿宋" w:hAnsi="仿宋"/>
          <w:sz w:val="28"/>
          <w:szCs w:val="28"/>
        </w:rPr>
      </w:pPr>
      <w:r w:rsidRPr="00EE77DE">
        <w:rPr>
          <w:rFonts w:ascii="仿宋" w:eastAsia="仿宋" w:hAnsi="仿宋" w:hint="eastAsia"/>
          <w:sz w:val="28"/>
          <w:szCs w:val="28"/>
        </w:rPr>
        <w:t>(</w:t>
      </w:r>
      <w:r w:rsidR="00BC19E5">
        <w:rPr>
          <w:rFonts w:ascii="仿宋" w:eastAsia="仿宋" w:hAnsi="仿宋" w:hint="eastAsia"/>
          <w:sz w:val="28"/>
          <w:szCs w:val="28"/>
        </w:rPr>
        <w:t>三</w:t>
      </w:r>
      <w:r w:rsidR="003F31A5">
        <w:rPr>
          <w:rFonts w:ascii="仿宋" w:eastAsia="仿宋" w:hAnsi="仿宋" w:hint="eastAsia"/>
          <w:sz w:val="28"/>
          <w:szCs w:val="28"/>
        </w:rPr>
        <w:t>)</w:t>
      </w:r>
      <w:r w:rsidRPr="00EE77DE">
        <w:rPr>
          <w:rFonts w:ascii="仿宋" w:eastAsia="仿宋" w:hAnsi="仿宋" w:hint="eastAsia"/>
          <w:sz w:val="28"/>
          <w:szCs w:val="28"/>
        </w:rPr>
        <w:t>课程教学课时为线上教学课时与线下教学课时之和，课时总量</w:t>
      </w:r>
      <w:r w:rsidR="008D2BAA">
        <w:rPr>
          <w:rFonts w:ascii="仿宋" w:eastAsia="仿宋" w:hAnsi="仿宋" w:hint="eastAsia"/>
          <w:sz w:val="28"/>
          <w:szCs w:val="28"/>
        </w:rPr>
        <w:t>原则上</w:t>
      </w:r>
      <w:r w:rsidRPr="00EE77DE">
        <w:rPr>
          <w:rFonts w:ascii="仿宋" w:eastAsia="仿宋" w:hAnsi="仿宋" w:hint="eastAsia"/>
          <w:sz w:val="28"/>
          <w:szCs w:val="28"/>
        </w:rPr>
        <w:t>以人才培养方案设置的课程学时总量为准。</w:t>
      </w:r>
    </w:p>
    <w:p w14:paraId="696E48C8" w14:textId="765B0198" w:rsidR="003F31A5" w:rsidRDefault="003F31A5" w:rsidP="00084C62">
      <w:pPr>
        <w:spacing w:line="360" w:lineRule="auto"/>
        <w:ind w:firstLineChars="200" w:firstLine="560"/>
        <w:rPr>
          <w:rFonts w:ascii="仿宋" w:eastAsia="仿宋" w:hAnsi="仿宋"/>
          <w:sz w:val="28"/>
          <w:szCs w:val="28"/>
        </w:rPr>
      </w:pPr>
      <w:r w:rsidRPr="00583CB0">
        <w:rPr>
          <w:rFonts w:ascii="仿宋" w:eastAsia="仿宋" w:hAnsi="仿宋" w:hint="eastAsia"/>
          <w:sz w:val="28"/>
          <w:szCs w:val="28"/>
        </w:rPr>
        <w:t>（四）对评价等级为优秀的课程，学院颁发荣誉证书。</w:t>
      </w:r>
    </w:p>
    <w:p w14:paraId="6EA88F65" w14:textId="5C17408C" w:rsidR="0041519C" w:rsidRDefault="0041519C" w:rsidP="00084C62">
      <w:pPr>
        <w:spacing w:line="360" w:lineRule="auto"/>
        <w:ind w:firstLineChars="200" w:firstLine="560"/>
        <w:rPr>
          <w:rFonts w:ascii="仿宋" w:eastAsia="仿宋" w:hAnsi="仿宋"/>
          <w:sz w:val="28"/>
          <w:szCs w:val="28"/>
        </w:rPr>
      </w:pPr>
      <w:r>
        <w:rPr>
          <w:rFonts w:ascii="仿宋" w:eastAsia="仿宋" w:hAnsi="仿宋" w:hint="eastAsia"/>
          <w:sz w:val="28"/>
          <w:szCs w:val="28"/>
        </w:rPr>
        <w:t>本办法可作为</w:t>
      </w:r>
      <w:r w:rsidR="001918D2">
        <w:rPr>
          <w:rFonts w:ascii="仿宋" w:eastAsia="仿宋" w:hAnsi="仿宋" w:hint="eastAsia"/>
          <w:sz w:val="28"/>
          <w:szCs w:val="28"/>
        </w:rPr>
        <w:t>新冠肺炎疫情防控期及今后线上教学质量评价的政策依据，</w:t>
      </w:r>
      <w:r>
        <w:rPr>
          <w:rFonts w:ascii="仿宋" w:eastAsia="仿宋" w:hAnsi="仿宋" w:hint="eastAsia"/>
          <w:sz w:val="28"/>
          <w:szCs w:val="28"/>
        </w:rPr>
        <w:t>经学院教学工作指导委员会审议，院长办公会审核批准后执行，解释权归教务处。</w:t>
      </w:r>
    </w:p>
    <w:p w14:paraId="21DB37EE" w14:textId="71FD667F" w:rsidR="0041519C" w:rsidRDefault="0041519C" w:rsidP="00084C62">
      <w:pPr>
        <w:spacing w:line="360" w:lineRule="auto"/>
        <w:ind w:firstLineChars="200" w:firstLine="560"/>
        <w:rPr>
          <w:rFonts w:ascii="仿宋" w:eastAsia="仿宋" w:hAnsi="仿宋"/>
          <w:sz w:val="28"/>
          <w:szCs w:val="28"/>
        </w:rPr>
      </w:pPr>
    </w:p>
    <w:p w14:paraId="21520974" w14:textId="343E7E16" w:rsidR="0041519C" w:rsidRPr="0041519C" w:rsidRDefault="0041519C" w:rsidP="0041519C">
      <w:pPr>
        <w:spacing w:line="360" w:lineRule="auto"/>
        <w:ind w:firstLineChars="200" w:firstLine="560"/>
        <w:jc w:val="right"/>
        <w:rPr>
          <w:rFonts w:ascii="仿宋" w:eastAsia="仿宋" w:hAnsi="仿宋"/>
          <w:sz w:val="28"/>
          <w:szCs w:val="28"/>
        </w:rPr>
      </w:pPr>
      <w:r>
        <w:rPr>
          <w:rFonts w:ascii="仿宋" w:eastAsia="仿宋" w:hAnsi="仿宋"/>
          <w:sz w:val="28"/>
          <w:szCs w:val="28"/>
        </w:rPr>
        <w:t>2020</w:t>
      </w:r>
      <w:r>
        <w:rPr>
          <w:rFonts w:ascii="仿宋" w:eastAsia="仿宋" w:hAnsi="仿宋" w:hint="eastAsia"/>
          <w:sz w:val="28"/>
          <w:szCs w:val="28"/>
        </w:rPr>
        <w:t>年4月3</w:t>
      </w:r>
      <w:r>
        <w:rPr>
          <w:rFonts w:ascii="仿宋" w:eastAsia="仿宋" w:hAnsi="仿宋"/>
          <w:sz w:val="28"/>
          <w:szCs w:val="28"/>
        </w:rPr>
        <w:t>0</w:t>
      </w:r>
      <w:r>
        <w:rPr>
          <w:rFonts w:ascii="仿宋" w:eastAsia="仿宋" w:hAnsi="仿宋" w:hint="eastAsia"/>
          <w:sz w:val="28"/>
          <w:szCs w:val="28"/>
        </w:rPr>
        <w:t>日</w:t>
      </w:r>
    </w:p>
    <w:p w14:paraId="64D8476A" w14:textId="58A6CD1A" w:rsidR="0041519C" w:rsidRDefault="0041519C">
      <w:pPr>
        <w:widowControl/>
        <w:jc w:val="left"/>
        <w:rPr>
          <w:rFonts w:ascii="仿宋" w:eastAsia="仿宋" w:hAnsi="仿宋"/>
          <w:sz w:val="28"/>
          <w:szCs w:val="28"/>
        </w:rPr>
      </w:pPr>
      <w:r>
        <w:rPr>
          <w:rFonts w:ascii="仿宋" w:eastAsia="仿宋" w:hAnsi="仿宋"/>
          <w:sz w:val="28"/>
          <w:szCs w:val="28"/>
        </w:rPr>
        <w:br w:type="page"/>
      </w:r>
    </w:p>
    <w:p w14:paraId="6A36E0B9" w14:textId="166E46E5" w:rsidR="00431D9A" w:rsidRDefault="00831BE9" w:rsidP="006903D5">
      <w:pPr>
        <w:spacing w:line="560" w:lineRule="exact"/>
        <w:jc w:val="center"/>
        <w:rPr>
          <w:rFonts w:ascii="仿宋" w:eastAsia="仿宋" w:hAnsi="仿宋" w:cs="仿宋"/>
          <w:b/>
          <w:sz w:val="24"/>
        </w:rPr>
      </w:pPr>
      <w:r>
        <w:rPr>
          <w:rFonts w:ascii="宋体" w:hAnsi="宋体" w:cs="宋体" w:hint="eastAsia"/>
          <w:b/>
          <w:sz w:val="32"/>
          <w:szCs w:val="32"/>
        </w:rPr>
        <w:lastRenderedPageBreak/>
        <w:t>线上教学</w:t>
      </w:r>
      <w:r w:rsidR="006903D5">
        <w:rPr>
          <w:rFonts w:ascii="宋体" w:hAnsi="宋体" w:cs="宋体" w:hint="eastAsia"/>
          <w:b/>
          <w:sz w:val="32"/>
          <w:szCs w:val="32"/>
        </w:rPr>
        <w:t>质量</w:t>
      </w:r>
      <w:r>
        <w:rPr>
          <w:rFonts w:ascii="宋体" w:hAnsi="宋体" w:cs="宋体" w:hint="eastAsia"/>
          <w:b/>
          <w:sz w:val="32"/>
          <w:szCs w:val="32"/>
        </w:rPr>
        <w:t>总体评价表</w:t>
      </w:r>
    </w:p>
    <w:p w14:paraId="56580387" w14:textId="67E0E89D" w:rsidR="00831BE9" w:rsidRDefault="00176DAC" w:rsidP="00831BE9">
      <w:pPr>
        <w:rPr>
          <w:rFonts w:ascii="仿宋" w:eastAsia="仿宋" w:hAnsi="仿宋" w:cs="仿宋"/>
          <w:b/>
          <w:sz w:val="24"/>
        </w:rPr>
      </w:pPr>
      <w:r>
        <w:rPr>
          <w:rFonts w:ascii="仿宋" w:eastAsia="仿宋" w:hAnsi="仿宋" w:cs="仿宋" w:hint="eastAsia"/>
          <w:b/>
          <w:sz w:val="24"/>
        </w:rPr>
        <w:t>系部</w:t>
      </w:r>
      <w:r w:rsidR="00831BE9">
        <w:rPr>
          <w:rFonts w:ascii="仿宋" w:eastAsia="仿宋" w:hAnsi="仿宋" w:cs="仿宋" w:hint="eastAsia"/>
          <w:b/>
          <w:sz w:val="24"/>
        </w:rPr>
        <w:t xml:space="preserve">：  </w:t>
      </w:r>
      <w:r>
        <w:rPr>
          <w:rFonts w:ascii="仿宋" w:eastAsia="仿宋" w:hAnsi="仿宋" w:cs="仿宋" w:hint="eastAsia"/>
          <w:b/>
          <w:sz w:val="24"/>
        </w:rPr>
        <w:t xml:space="preserve">  </w:t>
      </w:r>
      <w:r w:rsidR="00843D76">
        <w:rPr>
          <w:rFonts w:ascii="仿宋" w:eastAsia="仿宋" w:hAnsi="仿宋" w:cs="仿宋" w:hint="eastAsia"/>
          <w:b/>
          <w:sz w:val="24"/>
        </w:rPr>
        <w:t xml:space="preserve">  </w:t>
      </w:r>
      <w:r w:rsidR="00831BE9">
        <w:rPr>
          <w:rFonts w:ascii="仿宋" w:eastAsia="仿宋" w:hAnsi="仿宋" w:cs="仿宋" w:hint="eastAsia"/>
          <w:b/>
          <w:sz w:val="24"/>
        </w:rPr>
        <w:t xml:space="preserve">  课程名称：</w:t>
      </w:r>
      <w:r>
        <w:rPr>
          <w:rFonts w:ascii="仿宋" w:eastAsia="仿宋" w:hAnsi="仿宋" w:cs="仿宋" w:hint="eastAsia"/>
          <w:b/>
          <w:sz w:val="24"/>
        </w:rPr>
        <w:t xml:space="preserve">  </w:t>
      </w:r>
      <w:r w:rsidR="00843D76">
        <w:rPr>
          <w:rFonts w:ascii="仿宋" w:eastAsia="仿宋" w:hAnsi="仿宋" w:cs="仿宋" w:hint="eastAsia"/>
          <w:b/>
          <w:sz w:val="24"/>
        </w:rPr>
        <w:t xml:space="preserve">   </w:t>
      </w:r>
      <w:r w:rsidR="00831BE9">
        <w:rPr>
          <w:rFonts w:ascii="仿宋" w:eastAsia="仿宋" w:hAnsi="仿宋" w:cs="仿宋" w:hint="eastAsia"/>
          <w:b/>
          <w:sz w:val="24"/>
        </w:rPr>
        <w:t xml:space="preserve">  </w:t>
      </w:r>
      <w:r w:rsidR="00843D76">
        <w:rPr>
          <w:rFonts w:ascii="仿宋" w:eastAsia="仿宋" w:hAnsi="仿宋" w:cs="仿宋" w:hint="eastAsia"/>
          <w:b/>
          <w:sz w:val="24"/>
        </w:rPr>
        <w:t xml:space="preserve"> </w:t>
      </w:r>
      <w:r w:rsidR="00831BE9">
        <w:rPr>
          <w:rFonts w:ascii="仿宋" w:eastAsia="仿宋" w:hAnsi="仿宋" w:cs="仿宋" w:hint="eastAsia"/>
          <w:b/>
          <w:sz w:val="24"/>
        </w:rPr>
        <w:t xml:space="preserve">   授课班级：</w:t>
      </w:r>
      <w:r w:rsidR="00843D76">
        <w:rPr>
          <w:rFonts w:ascii="仿宋" w:eastAsia="仿宋" w:hAnsi="仿宋" w:cs="仿宋" w:hint="eastAsia"/>
          <w:b/>
          <w:sz w:val="24"/>
        </w:rPr>
        <w:t xml:space="preserve">  </w:t>
      </w:r>
      <w:r>
        <w:rPr>
          <w:rFonts w:ascii="仿宋" w:eastAsia="仿宋" w:hAnsi="仿宋" w:cs="仿宋" w:hint="eastAsia"/>
          <w:b/>
          <w:sz w:val="24"/>
        </w:rPr>
        <w:t xml:space="preserve">  </w:t>
      </w:r>
      <w:r w:rsidR="00843D76">
        <w:rPr>
          <w:rFonts w:ascii="仿宋" w:eastAsia="仿宋" w:hAnsi="仿宋" w:cs="仿宋" w:hint="eastAsia"/>
          <w:b/>
          <w:sz w:val="24"/>
        </w:rPr>
        <w:t xml:space="preserve"> </w:t>
      </w:r>
      <w:r w:rsidR="00831BE9">
        <w:rPr>
          <w:rFonts w:ascii="仿宋" w:eastAsia="仿宋" w:hAnsi="仿宋" w:cs="仿宋" w:hint="eastAsia"/>
          <w:b/>
          <w:sz w:val="24"/>
        </w:rPr>
        <w:t xml:space="preserve">    任课教师：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468"/>
      </w:tblGrid>
      <w:tr w:rsidR="00831BE9" w:rsidRPr="00F8057D" w14:paraId="743F4771" w14:textId="77777777" w:rsidTr="00F8057D">
        <w:trPr>
          <w:trHeight w:val="454"/>
        </w:trPr>
        <w:tc>
          <w:tcPr>
            <w:tcW w:w="8522" w:type="dxa"/>
            <w:gridSpan w:val="2"/>
            <w:shd w:val="clear" w:color="auto" w:fill="auto"/>
            <w:vAlign w:val="center"/>
          </w:tcPr>
          <w:p w14:paraId="65C93D3D" w14:textId="1E4CFE4C" w:rsidR="00831BE9" w:rsidRPr="00F8057D" w:rsidRDefault="00831BE9" w:rsidP="00F8057D">
            <w:pPr>
              <w:jc w:val="center"/>
              <w:rPr>
                <w:rFonts w:ascii="仿宋" w:eastAsia="仿宋" w:hAnsi="仿宋" w:cs="仿宋"/>
                <w:b/>
                <w:sz w:val="24"/>
                <w:szCs w:val="24"/>
              </w:rPr>
            </w:pPr>
            <w:r w:rsidRPr="00F8057D">
              <w:rPr>
                <w:rFonts w:ascii="仿宋" w:eastAsia="仿宋" w:hAnsi="仿宋" w:cs="仿宋" w:hint="eastAsia"/>
                <w:b/>
                <w:sz w:val="24"/>
                <w:szCs w:val="24"/>
              </w:rPr>
              <w:t>第一部分：</w:t>
            </w:r>
            <w:r w:rsidR="00431D9A" w:rsidRPr="00F8057D">
              <w:rPr>
                <w:rFonts w:ascii="仿宋" w:eastAsia="仿宋" w:hAnsi="仿宋" w:hint="eastAsia"/>
                <w:b/>
                <w:sz w:val="24"/>
                <w:szCs w:val="24"/>
              </w:rPr>
              <w:t>课程建设完整性</w:t>
            </w:r>
            <w:r w:rsidRPr="00F8057D">
              <w:rPr>
                <w:rFonts w:ascii="仿宋" w:eastAsia="仿宋" w:hAnsi="仿宋" w:cs="仿宋" w:hint="eastAsia"/>
                <w:b/>
                <w:bCs/>
                <w:color w:val="000000"/>
                <w:kern w:val="0"/>
                <w:sz w:val="24"/>
                <w:szCs w:val="24"/>
              </w:rPr>
              <w:t>（</w:t>
            </w:r>
            <w:r w:rsidR="00431D9A" w:rsidRPr="00F8057D">
              <w:rPr>
                <w:rFonts w:ascii="仿宋" w:eastAsia="仿宋" w:hAnsi="仿宋" w:cs="仿宋" w:hint="eastAsia"/>
                <w:b/>
                <w:bCs/>
                <w:color w:val="000000"/>
                <w:kern w:val="0"/>
                <w:sz w:val="24"/>
                <w:szCs w:val="24"/>
              </w:rPr>
              <w:t>40</w:t>
            </w:r>
            <w:r w:rsidR="00F8057D" w:rsidRPr="00F8057D">
              <w:rPr>
                <w:rFonts w:ascii="仿宋" w:eastAsia="仿宋" w:hAnsi="仿宋" w:cs="仿宋" w:hint="eastAsia"/>
                <w:b/>
                <w:bCs/>
                <w:color w:val="000000"/>
                <w:kern w:val="0"/>
                <w:sz w:val="24"/>
                <w:szCs w:val="24"/>
              </w:rPr>
              <w:t>分</w:t>
            </w:r>
            <w:r w:rsidRPr="00F8057D">
              <w:rPr>
                <w:rFonts w:ascii="仿宋" w:eastAsia="仿宋" w:hAnsi="仿宋" w:cs="仿宋" w:hint="eastAsia"/>
                <w:b/>
                <w:bCs/>
                <w:color w:val="000000"/>
                <w:kern w:val="0"/>
                <w:sz w:val="24"/>
                <w:szCs w:val="24"/>
              </w:rPr>
              <w:t>）</w:t>
            </w:r>
          </w:p>
        </w:tc>
      </w:tr>
      <w:tr w:rsidR="00843D76" w:rsidRPr="00F8057D" w14:paraId="2AF78645" w14:textId="77777777" w:rsidTr="00F8057D">
        <w:trPr>
          <w:trHeight w:val="454"/>
        </w:trPr>
        <w:tc>
          <w:tcPr>
            <w:tcW w:w="7054" w:type="dxa"/>
            <w:shd w:val="clear" w:color="auto" w:fill="auto"/>
            <w:vAlign w:val="center"/>
          </w:tcPr>
          <w:p w14:paraId="3AA4A4AD" w14:textId="77777777" w:rsidR="00843D76" w:rsidRPr="00F8057D" w:rsidRDefault="00843D76" w:rsidP="00FF7323">
            <w:pPr>
              <w:jc w:val="center"/>
              <w:rPr>
                <w:rFonts w:ascii="仿宋" w:eastAsia="仿宋" w:hAnsi="仿宋" w:cs="仿宋"/>
                <w:b/>
                <w:sz w:val="24"/>
                <w:szCs w:val="24"/>
              </w:rPr>
            </w:pPr>
            <w:r w:rsidRPr="00F8057D">
              <w:rPr>
                <w:rFonts w:ascii="仿宋" w:eastAsia="仿宋" w:hAnsi="仿宋" w:cs="仿宋" w:hint="eastAsia"/>
                <w:b/>
                <w:sz w:val="24"/>
                <w:szCs w:val="24"/>
              </w:rPr>
              <w:t>评价指标</w:t>
            </w:r>
          </w:p>
        </w:tc>
        <w:tc>
          <w:tcPr>
            <w:tcW w:w="1468" w:type="dxa"/>
            <w:shd w:val="clear" w:color="auto" w:fill="auto"/>
            <w:vAlign w:val="center"/>
          </w:tcPr>
          <w:p w14:paraId="594E469B" w14:textId="77777777" w:rsidR="00843D76" w:rsidRPr="00F8057D" w:rsidRDefault="00843D76" w:rsidP="00FF7323">
            <w:pPr>
              <w:jc w:val="center"/>
              <w:rPr>
                <w:rFonts w:ascii="仿宋" w:eastAsia="仿宋" w:hAnsi="仿宋" w:cs="仿宋"/>
                <w:b/>
                <w:sz w:val="24"/>
                <w:szCs w:val="24"/>
              </w:rPr>
            </w:pPr>
            <w:r w:rsidRPr="00F8057D">
              <w:rPr>
                <w:rFonts w:ascii="仿宋" w:eastAsia="仿宋" w:hAnsi="仿宋" w:cs="仿宋" w:hint="eastAsia"/>
                <w:b/>
                <w:sz w:val="24"/>
                <w:szCs w:val="24"/>
              </w:rPr>
              <w:t>得分</w:t>
            </w:r>
          </w:p>
        </w:tc>
      </w:tr>
      <w:tr w:rsidR="00843D76" w:rsidRPr="00F8057D" w14:paraId="4D67B17E" w14:textId="77777777" w:rsidTr="00F8057D">
        <w:trPr>
          <w:trHeight w:val="454"/>
        </w:trPr>
        <w:tc>
          <w:tcPr>
            <w:tcW w:w="7054" w:type="dxa"/>
            <w:shd w:val="clear" w:color="auto" w:fill="auto"/>
            <w:vAlign w:val="center"/>
          </w:tcPr>
          <w:p w14:paraId="74E6D65C" w14:textId="44AC2791" w:rsidR="00843D76" w:rsidRPr="00F8057D" w:rsidRDefault="00843D76" w:rsidP="00843D76">
            <w:pPr>
              <w:spacing w:line="360" w:lineRule="auto"/>
              <w:ind w:firstLineChars="200" w:firstLine="480"/>
              <w:jc w:val="center"/>
              <w:rPr>
                <w:rFonts w:ascii="仿宋" w:eastAsia="仿宋" w:hAnsi="仿宋"/>
                <w:sz w:val="24"/>
                <w:szCs w:val="24"/>
              </w:rPr>
            </w:pPr>
            <w:r w:rsidRPr="00F8057D">
              <w:rPr>
                <w:rFonts w:ascii="仿宋" w:eastAsia="仿宋" w:hAnsi="仿宋" w:hint="eastAsia"/>
                <w:sz w:val="24"/>
                <w:szCs w:val="24"/>
              </w:rPr>
              <w:t>编制完成授课计划并上传在线教学平台(</w:t>
            </w:r>
            <w:r w:rsidR="009A3781">
              <w:rPr>
                <w:rFonts w:ascii="仿宋" w:eastAsia="仿宋" w:hAnsi="仿宋"/>
                <w:sz w:val="24"/>
                <w:szCs w:val="24"/>
              </w:rPr>
              <w:t>2</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56BA8AB2" w14:textId="77777777" w:rsidR="00843D76" w:rsidRPr="00F8057D" w:rsidRDefault="00843D76" w:rsidP="00144734">
            <w:pPr>
              <w:jc w:val="center"/>
              <w:rPr>
                <w:rFonts w:ascii="仿宋" w:eastAsia="仿宋" w:hAnsi="仿宋" w:cs="仿宋"/>
                <w:b/>
                <w:sz w:val="24"/>
                <w:szCs w:val="24"/>
              </w:rPr>
            </w:pPr>
          </w:p>
        </w:tc>
      </w:tr>
      <w:tr w:rsidR="00843D76" w:rsidRPr="00F8057D" w14:paraId="4EF0E673" w14:textId="77777777" w:rsidTr="00F8057D">
        <w:trPr>
          <w:trHeight w:val="454"/>
        </w:trPr>
        <w:tc>
          <w:tcPr>
            <w:tcW w:w="7054" w:type="dxa"/>
            <w:shd w:val="clear" w:color="auto" w:fill="auto"/>
            <w:vAlign w:val="center"/>
          </w:tcPr>
          <w:p w14:paraId="1E111F05" w14:textId="1CB0F6CC" w:rsidR="00843D76" w:rsidRPr="00F8057D" w:rsidRDefault="00843D76" w:rsidP="00843D76">
            <w:pPr>
              <w:jc w:val="center"/>
              <w:rPr>
                <w:rFonts w:ascii="仿宋" w:eastAsia="仿宋" w:hAnsi="仿宋" w:cs="仿宋"/>
                <w:b/>
                <w:sz w:val="24"/>
                <w:szCs w:val="24"/>
              </w:rPr>
            </w:pPr>
            <w:r w:rsidRPr="00F8057D">
              <w:rPr>
                <w:rFonts w:ascii="仿宋" w:eastAsia="仿宋" w:hAnsi="仿宋" w:hint="eastAsia"/>
                <w:sz w:val="24"/>
                <w:szCs w:val="24"/>
              </w:rPr>
              <w:t>整理完善授课PPT并上传在线教学平台(</w:t>
            </w:r>
            <w:r w:rsidR="009A3781">
              <w:rPr>
                <w:rFonts w:ascii="仿宋" w:eastAsia="仿宋" w:hAnsi="仿宋"/>
                <w:sz w:val="24"/>
                <w:szCs w:val="24"/>
              </w:rPr>
              <w:t>6</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11DFBA0B" w14:textId="77777777" w:rsidR="00843D76" w:rsidRPr="00F8057D" w:rsidRDefault="00843D76" w:rsidP="00144734">
            <w:pPr>
              <w:jc w:val="center"/>
              <w:rPr>
                <w:rFonts w:ascii="仿宋" w:eastAsia="仿宋" w:hAnsi="仿宋" w:cs="仿宋"/>
                <w:b/>
                <w:sz w:val="24"/>
                <w:szCs w:val="24"/>
              </w:rPr>
            </w:pPr>
          </w:p>
        </w:tc>
      </w:tr>
      <w:tr w:rsidR="00843D76" w:rsidRPr="00F8057D" w14:paraId="7C9A5F60" w14:textId="77777777" w:rsidTr="00F8057D">
        <w:trPr>
          <w:trHeight w:val="454"/>
        </w:trPr>
        <w:tc>
          <w:tcPr>
            <w:tcW w:w="7054" w:type="dxa"/>
            <w:shd w:val="clear" w:color="auto" w:fill="auto"/>
            <w:vAlign w:val="center"/>
          </w:tcPr>
          <w:p w14:paraId="0AC5BB4C" w14:textId="32AC5B04" w:rsidR="00843D76" w:rsidRPr="00F8057D" w:rsidRDefault="00843D76" w:rsidP="00843D76">
            <w:pPr>
              <w:jc w:val="center"/>
              <w:rPr>
                <w:rFonts w:ascii="仿宋" w:eastAsia="仿宋" w:hAnsi="仿宋" w:cs="仿宋"/>
                <w:b/>
                <w:sz w:val="24"/>
                <w:szCs w:val="24"/>
              </w:rPr>
            </w:pPr>
            <w:r w:rsidRPr="00F8057D">
              <w:rPr>
                <w:rFonts w:ascii="仿宋" w:eastAsia="仿宋" w:hAnsi="仿宋" w:hint="eastAsia"/>
                <w:sz w:val="24"/>
                <w:szCs w:val="24"/>
              </w:rPr>
              <w:t>收集整理电子教材或讲义并上传在线教学平台(</w:t>
            </w:r>
            <w:r w:rsidR="009A3781">
              <w:rPr>
                <w:rFonts w:ascii="仿宋" w:eastAsia="仿宋" w:hAnsi="仿宋"/>
                <w:sz w:val="24"/>
                <w:szCs w:val="24"/>
              </w:rPr>
              <w:t>6</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5EAF0D34" w14:textId="77777777" w:rsidR="00843D76" w:rsidRPr="00F8057D" w:rsidRDefault="00843D76" w:rsidP="00144734">
            <w:pPr>
              <w:jc w:val="center"/>
              <w:rPr>
                <w:rFonts w:ascii="仿宋" w:eastAsia="仿宋" w:hAnsi="仿宋" w:cs="仿宋"/>
                <w:b/>
                <w:sz w:val="24"/>
                <w:szCs w:val="24"/>
              </w:rPr>
            </w:pPr>
          </w:p>
        </w:tc>
      </w:tr>
      <w:tr w:rsidR="00843D76" w:rsidRPr="00F8057D" w14:paraId="2C1B0CB7" w14:textId="77777777" w:rsidTr="00F8057D">
        <w:trPr>
          <w:trHeight w:val="454"/>
        </w:trPr>
        <w:tc>
          <w:tcPr>
            <w:tcW w:w="7054" w:type="dxa"/>
            <w:shd w:val="clear" w:color="auto" w:fill="auto"/>
            <w:vAlign w:val="center"/>
          </w:tcPr>
          <w:p w14:paraId="4949DDC3" w14:textId="1B51A882" w:rsidR="00843D76" w:rsidRPr="00F8057D" w:rsidRDefault="00843D76" w:rsidP="00843D76">
            <w:pPr>
              <w:jc w:val="center"/>
              <w:rPr>
                <w:rFonts w:ascii="仿宋" w:eastAsia="仿宋" w:hAnsi="仿宋" w:cs="仿宋"/>
                <w:b/>
                <w:sz w:val="24"/>
                <w:szCs w:val="24"/>
              </w:rPr>
            </w:pPr>
            <w:r w:rsidRPr="00F8057D">
              <w:rPr>
                <w:rFonts w:ascii="仿宋" w:eastAsia="仿宋" w:hAnsi="仿宋" w:hint="eastAsia"/>
                <w:sz w:val="24"/>
                <w:szCs w:val="24"/>
              </w:rPr>
              <w:t>整理完善课程测试题库并完成在线教学平台建设部署(</w:t>
            </w:r>
            <w:r w:rsidR="009A3781">
              <w:rPr>
                <w:rFonts w:ascii="仿宋" w:eastAsia="仿宋" w:hAnsi="仿宋"/>
                <w:sz w:val="24"/>
                <w:szCs w:val="24"/>
              </w:rPr>
              <w:t>6</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31CD4D4B" w14:textId="77777777" w:rsidR="00843D76" w:rsidRPr="00F8057D" w:rsidRDefault="00843D76" w:rsidP="00144734">
            <w:pPr>
              <w:jc w:val="center"/>
              <w:rPr>
                <w:rFonts w:ascii="仿宋" w:eastAsia="仿宋" w:hAnsi="仿宋" w:cs="仿宋"/>
                <w:b/>
                <w:sz w:val="24"/>
                <w:szCs w:val="24"/>
              </w:rPr>
            </w:pPr>
          </w:p>
        </w:tc>
      </w:tr>
      <w:tr w:rsidR="00843D76" w:rsidRPr="00F8057D" w14:paraId="0CFDA2E9" w14:textId="77777777" w:rsidTr="00F8057D">
        <w:trPr>
          <w:trHeight w:val="454"/>
        </w:trPr>
        <w:tc>
          <w:tcPr>
            <w:tcW w:w="7054" w:type="dxa"/>
            <w:shd w:val="clear" w:color="auto" w:fill="auto"/>
            <w:vAlign w:val="center"/>
          </w:tcPr>
          <w:p w14:paraId="24C3937C" w14:textId="04539B55" w:rsidR="00843D76" w:rsidRPr="00F8057D" w:rsidRDefault="00843D76" w:rsidP="00843D76">
            <w:pPr>
              <w:jc w:val="center"/>
              <w:rPr>
                <w:rFonts w:ascii="仿宋" w:eastAsia="仿宋" w:hAnsi="仿宋" w:cs="仿宋"/>
                <w:b/>
                <w:sz w:val="24"/>
                <w:szCs w:val="24"/>
              </w:rPr>
            </w:pPr>
            <w:r w:rsidRPr="00F8057D">
              <w:rPr>
                <w:rFonts w:ascii="仿宋" w:eastAsia="仿宋" w:hAnsi="仿宋" w:hint="eastAsia"/>
                <w:sz w:val="24"/>
                <w:szCs w:val="24"/>
              </w:rPr>
              <w:t>制作完成教学视频、动画资源并上传在线教学平台(</w:t>
            </w:r>
            <w:r w:rsidR="009A3781">
              <w:rPr>
                <w:rFonts w:ascii="仿宋" w:eastAsia="仿宋" w:hAnsi="仿宋"/>
                <w:sz w:val="24"/>
                <w:szCs w:val="24"/>
              </w:rPr>
              <w:t>20</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7DFDCF10" w14:textId="77777777" w:rsidR="00843D76" w:rsidRPr="00F8057D" w:rsidRDefault="00843D76" w:rsidP="00144734">
            <w:pPr>
              <w:jc w:val="center"/>
              <w:rPr>
                <w:rFonts w:ascii="仿宋" w:eastAsia="仿宋" w:hAnsi="仿宋" w:cs="仿宋"/>
                <w:b/>
                <w:sz w:val="24"/>
                <w:szCs w:val="24"/>
              </w:rPr>
            </w:pPr>
          </w:p>
        </w:tc>
      </w:tr>
      <w:tr w:rsidR="00843D76" w:rsidRPr="00F8057D" w14:paraId="26981D7C" w14:textId="77777777" w:rsidTr="00F8057D">
        <w:trPr>
          <w:trHeight w:val="454"/>
        </w:trPr>
        <w:tc>
          <w:tcPr>
            <w:tcW w:w="7054" w:type="dxa"/>
            <w:shd w:val="clear" w:color="auto" w:fill="auto"/>
            <w:vAlign w:val="center"/>
          </w:tcPr>
          <w:p w14:paraId="795F6F20" w14:textId="77777777" w:rsidR="00843D76" w:rsidRPr="00F8057D" w:rsidRDefault="00843D76" w:rsidP="00144734">
            <w:pPr>
              <w:jc w:val="center"/>
              <w:rPr>
                <w:rFonts w:ascii="仿宋" w:eastAsia="仿宋" w:hAnsi="仿宋" w:cs="仿宋"/>
                <w:b/>
                <w:sz w:val="24"/>
                <w:szCs w:val="24"/>
              </w:rPr>
            </w:pPr>
            <w:r w:rsidRPr="00F8057D">
              <w:rPr>
                <w:rFonts w:ascii="仿宋" w:eastAsia="仿宋" w:hAnsi="仿宋" w:cs="仿宋" w:hint="eastAsia"/>
                <w:b/>
                <w:sz w:val="24"/>
                <w:szCs w:val="24"/>
              </w:rPr>
              <w:t>小计</w:t>
            </w:r>
          </w:p>
        </w:tc>
        <w:tc>
          <w:tcPr>
            <w:tcW w:w="1468" w:type="dxa"/>
            <w:shd w:val="clear" w:color="auto" w:fill="auto"/>
            <w:vAlign w:val="center"/>
          </w:tcPr>
          <w:p w14:paraId="5D371E74" w14:textId="77777777" w:rsidR="00843D76" w:rsidRPr="00F8057D" w:rsidRDefault="00843D76" w:rsidP="00144734">
            <w:pPr>
              <w:jc w:val="center"/>
              <w:rPr>
                <w:rFonts w:ascii="仿宋" w:eastAsia="仿宋" w:hAnsi="仿宋" w:cs="仿宋"/>
                <w:b/>
                <w:sz w:val="24"/>
                <w:szCs w:val="24"/>
              </w:rPr>
            </w:pPr>
          </w:p>
        </w:tc>
      </w:tr>
      <w:tr w:rsidR="00843D76" w:rsidRPr="00F8057D" w14:paraId="5D21B882" w14:textId="77777777" w:rsidTr="00F8057D">
        <w:trPr>
          <w:trHeight w:val="454"/>
        </w:trPr>
        <w:tc>
          <w:tcPr>
            <w:tcW w:w="8522" w:type="dxa"/>
            <w:gridSpan w:val="2"/>
            <w:shd w:val="clear" w:color="auto" w:fill="auto"/>
            <w:vAlign w:val="center"/>
          </w:tcPr>
          <w:p w14:paraId="34AFF39E" w14:textId="29E08A6B" w:rsidR="00843D76" w:rsidRPr="00F8057D" w:rsidRDefault="00843D76" w:rsidP="00F8057D">
            <w:pPr>
              <w:jc w:val="center"/>
              <w:rPr>
                <w:rFonts w:ascii="仿宋" w:eastAsia="仿宋" w:hAnsi="仿宋" w:cs="仿宋"/>
                <w:b/>
                <w:sz w:val="24"/>
                <w:szCs w:val="24"/>
              </w:rPr>
            </w:pPr>
            <w:r w:rsidRPr="00F8057D">
              <w:rPr>
                <w:rFonts w:ascii="仿宋" w:eastAsia="仿宋" w:hAnsi="仿宋" w:cs="仿宋" w:hint="eastAsia"/>
                <w:b/>
                <w:sz w:val="24"/>
                <w:szCs w:val="24"/>
              </w:rPr>
              <w:t>第二部分：教学运行</w:t>
            </w:r>
            <w:r w:rsidRPr="00F8057D">
              <w:rPr>
                <w:rFonts w:ascii="仿宋" w:eastAsia="仿宋" w:hAnsi="仿宋" w:cs="仿宋" w:hint="eastAsia"/>
                <w:b/>
                <w:bCs/>
                <w:color w:val="000000"/>
                <w:kern w:val="0"/>
                <w:sz w:val="24"/>
                <w:szCs w:val="24"/>
              </w:rPr>
              <w:t>（40</w:t>
            </w:r>
            <w:r w:rsidR="00F8057D" w:rsidRPr="00F8057D">
              <w:rPr>
                <w:rFonts w:ascii="仿宋" w:eastAsia="仿宋" w:hAnsi="仿宋" w:cs="仿宋" w:hint="eastAsia"/>
                <w:b/>
                <w:bCs/>
                <w:color w:val="000000"/>
                <w:kern w:val="0"/>
                <w:sz w:val="24"/>
                <w:szCs w:val="24"/>
              </w:rPr>
              <w:t>分</w:t>
            </w:r>
            <w:r w:rsidRPr="00F8057D">
              <w:rPr>
                <w:rFonts w:ascii="仿宋" w:eastAsia="仿宋" w:hAnsi="仿宋" w:cs="仿宋" w:hint="eastAsia"/>
                <w:b/>
                <w:bCs/>
                <w:color w:val="000000"/>
                <w:kern w:val="0"/>
                <w:sz w:val="24"/>
                <w:szCs w:val="24"/>
              </w:rPr>
              <w:t>）</w:t>
            </w:r>
          </w:p>
        </w:tc>
      </w:tr>
      <w:tr w:rsidR="00843D76" w:rsidRPr="00F8057D" w14:paraId="2CCA1011" w14:textId="77777777" w:rsidTr="00F8057D">
        <w:trPr>
          <w:trHeight w:val="454"/>
        </w:trPr>
        <w:tc>
          <w:tcPr>
            <w:tcW w:w="7054" w:type="dxa"/>
            <w:shd w:val="clear" w:color="auto" w:fill="auto"/>
            <w:vAlign w:val="center"/>
          </w:tcPr>
          <w:p w14:paraId="71B03155" w14:textId="77777777" w:rsidR="00843D76" w:rsidRPr="00F8057D" w:rsidRDefault="00843D76" w:rsidP="007C5DBF">
            <w:pPr>
              <w:jc w:val="center"/>
              <w:rPr>
                <w:rFonts w:ascii="仿宋" w:eastAsia="仿宋" w:hAnsi="仿宋" w:cs="仿宋"/>
                <w:b/>
                <w:sz w:val="24"/>
                <w:szCs w:val="24"/>
              </w:rPr>
            </w:pPr>
            <w:r w:rsidRPr="00F8057D">
              <w:rPr>
                <w:rFonts w:ascii="仿宋" w:eastAsia="仿宋" w:hAnsi="仿宋" w:cs="仿宋" w:hint="eastAsia"/>
                <w:b/>
                <w:sz w:val="24"/>
                <w:szCs w:val="24"/>
              </w:rPr>
              <w:t>评价指标</w:t>
            </w:r>
          </w:p>
        </w:tc>
        <w:tc>
          <w:tcPr>
            <w:tcW w:w="1468" w:type="dxa"/>
            <w:shd w:val="clear" w:color="auto" w:fill="auto"/>
            <w:vAlign w:val="center"/>
          </w:tcPr>
          <w:p w14:paraId="0F618F7B" w14:textId="77777777" w:rsidR="00843D76" w:rsidRPr="00F8057D" w:rsidRDefault="00843D76" w:rsidP="007C5DBF">
            <w:pPr>
              <w:jc w:val="center"/>
              <w:rPr>
                <w:rFonts w:ascii="仿宋" w:eastAsia="仿宋" w:hAnsi="仿宋" w:cs="仿宋"/>
                <w:b/>
                <w:sz w:val="24"/>
                <w:szCs w:val="24"/>
              </w:rPr>
            </w:pPr>
            <w:r w:rsidRPr="00F8057D">
              <w:rPr>
                <w:rFonts w:ascii="仿宋" w:eastAsia="仿宋" w:hAnsi="仿宋" w:cs="仿宋" w:hint="eastAsia"/>
                <w:b/>
                <w:sz w:val="24"/>
                <w:szCs w:val="24"/>
              </w:rPr>
              <w:t>得分</w:t>
            </w:r>
          </w:p>
        </w:tc>
      </w:tr>
      <w:tr w:rsidR="00843D76" w:rsidRPr="00F8057D" w14:paraId="358A5EBF" w14:textId="77777777" w:rsidTr="00F8057D">
        <w:trPr>
          <w:trHeight w:val="454"/>
        </w:trPr>
        <w:tc>
          <w:tcPr>
            <w:tcW w:w="7054" w:type="dxa"/>
            <w:shd w:val="clear" w:color="auto" w:fill="auto"/>
            <w:vAlign w:val="center"/>
          </w:tcPr>
          <w:p w14:paraId="4EB9DF14" w14:textId="3F0C76D7" w:rsidR="00843D76" w:rsidRPr="00F8057D" w:rsidRDefault="00843D76" w:rsidP="00F8057D">
            <w:pPr>
              <w:jc w:val="center"/>
              <w:rPr>
                <w:rFonts w:ascii="仿宋" w:eastAsia="仿宋" w:hAnsi="仿宋" w:cs="仿宋"/>
                <w:b/>
                <w:sz w:val="24"/>
                <w:szCs w:val="24"/>
              </w:rPr>
            </w:pPr>
            <w:r w:rsidRPr="00F8057D">
              <w:rPr>
                <w:rFonts w:ascii="仿宋" w:eastAsia="仿宋" w:hAnsi="仿宋" w:hint="eastAsia"/>
                <w:sz w:val="24"/>
                <w:szCs w:val="24"/>
              </w:rPr>
              <w:t>出勤率(</w:t>
            </w:r>
            <w:r w:rsidR="009A3781">
              <w:rPr>
                <w:rFonts w:ascii="仿宋" w:eastAsia="仿宋" w:hAnsi="仿宋"/>
                <w:sz w:val="24"/>
                <w:szCs w:val="24"/>
              </w:rPr>
              <w:t>8</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4BAFE253" w14:textId="77777777" w:rsidR="00843D76" w:rsidRPr="00F8057D" w:rsidRDefault="00843D76" w:rsidP="00144734">
            <w:pPr>
              <w:jc w:val="center"/>
              <w:rPr>
                <w:rFonts w:ascii="仿宋" w:eastAsia="仿宋" w:hAnsi="仿宋" w:cs="仿宋"/>
                <w:b/>
                <w:sz w:val="24"/>
                <w:szCs w:val="24"/>
              </w:rPr>
            </w:pPr>
          </w:p>
        </w:tc>
      </w:tr>
      <w:tr w:rsidR="00843D76" w:rsidRPr="00F8057D" w14:paraId="6B7BB15D" w14:textId="77777777" w:rsidTr="00F8057D">
        <w:trPr>
          <w:trHeight w:val="454"/>
        </w:trPr>
        <w:tc>
          <w:tcPr>
            <w:tcW w:w="7054" w:type="dxa"/>
            <w:shd w:val="clear" w:color="auto" w:fill="auto"/>
            <w:vAlign w:val="center"/>
          </w:tcPr>
          <w:p w14:paraId="1861A200" w14:textId="6E72BB9A" w:rsidR="00843D76" w:rsidRPr="00F8057D" w:rsidRDefault="00F8057D" w:rsidP="00F8057D">
            <w:pPr>
              <w:jc w:val="center"/>
              <w:rPr>
                <w:rFonts w:ascii="仿宋" w:eastAsia="仿宋" w:hAnsi="仿宋" w:cs="仿宋"/>
                <w:b/>
                <w:sz w:val="24"/>
                <w:szCs w:val="24"/>
              </w:rPr>
            </w:pPr>
            <w:r w:rsidRPr="00F8057D">
              <w:rPr>
                <w:rFonts w:ascii="仿宋" w:eastAsia="仿宋" w:hAnsi="仿宋" w:hint="eastAsia"/>
                <w:sz w:val="24"/>
                <w:szCs w:val="24"/>
              </w:rPr>
              <w:t>任务点</w:t>
            </w:r>
            <w:r w:rsidR="00843D76" w:rsidRPr="00F8057D">
              <w:rPr>
                <w:rFonts w:ascii="仿宋" w:eastAsia="仿宋" w:hAnsi="仿宋" w:hint="eastAsia"/>
                <w:sz w:val="24"/>
                <w:szCs w:val="24"/>
              </w:rPr>
              <w:t>(</w:t>
            </w:r>
            <w:r w:rsidR="00EF558C">
              <w:rPr>
                <w:rFonts w:ascii="仿宋" w:eastAsia="仿宋" w:hAnsi="仿宋"/>
                <w:sz w:val="24"/>
                <w:szCs w:val="24"/>
              </w:rPr>
              <w:t>10</w:t>
            </w:r>
            <w:r w:rsidR="009A3781">
              <w:rPr>
                <w:rFonts w:ascii="仿宋" w:eastAsia="仿宋" w:hAnsi="仿宋" w:hint="eastAsia"/>
                <w:sz w:val="24"/>
                <w:szCs w:val="24"/>
              </w:rPr>
              <w:t>分</w:t>
            </w:r>
            <w:r w:rsidR="00843D76" w:rsidRPr="00F8057D">
              <w:rPr>
                <w:rFonts w:ascii="仿宋" w:eastAsia="仿宋" w:hAnsi="仿宋" w:hint="eastAsia"/>
                <w:sz w:val="24"/>
                <w:szCs w:val="24"/>
              </w:rPr>
              <w:t>)</w:t>
            </w:r>
          </w:p>
        </w:tc>
        <w:tc>
          <w:tcPr>
            <w:tcW w:w="1468" w:type="dxa"/>
            <w:shd w:val="clear" w:color="auto" w:fill="auto"/>
            <w:vAlign w:val="center"/>
          </w:tcPr>
          <w:p w14:paraId="7490A0F4" w14:textId="77777777" w:rsidR="00843D76" w:rsidRPr="00F8057D" w:rsidRDefault="00843D76" w:rsidP="00144734">
            <w:pPr>
              <w:jc w:val="center"/>
              <w:rPr>
                <w:rFonts w:ascii="仿宋" w:eastAsia="仿宋" w:hAnsi="仿宋" w:cs="仿宋"/>
                <w:b/>
                <w:sz w:val="24"/>
                <w:szCs w:val="24"/>
              </w:rPr>
            </w:pPr>
          </w:p>
        </w:tc>
      </w:tr>
      <w:tr w:rsidR="00843D76" w:rsidRPr="00F8057D" w14:paraId="676E54E4" w14:textId="77777777" w:rsidTr="00F8057D">
        <w:trPr>
          <w:trHeight w:val="454"/>
        </w:trPr>
        <w:tc>
          <w:tcPr>
            <w:tcW w:w="7054" w:type="dxa"/>
            <w:shd w:val="clear" w:color="auto" w:fill="auto"/>
            <w:vAlign w:val="center"/>
          </w:tcPr>
          <w:p w14:paraId="03503F64" w14:textId="3EA39018" w:rsidR="00843D76" w:rsidRPr="00F8057D" w:rsidRDefault="00843D76" w:rsidP="00F8057D">
            <w:pPr>
              <w:jc w:val="center"/>
              <w:rPr>
                <w:rFonts w:ascii="仿宋" w:eastAsia="仿宋" w:hAnsi="仿宋" w:cs="仿宋"/>
                <w:b/>
                <w:sz w:val="24"/>
                <w:szCs w:val="24"/>
              </w:rPr>
            </w:pPr>
            <w:r w:rsidRPr="00F8057D">
              <w:rPr>
                <w:rFonts w:ascii="仿宋" w:eastAsia="仿宋" w:hAnsi="仿宋" w:hint="eastAsia"/>
                <w:sz w:val="24"/>
                <w:szCs w:val="24"/>
              </w:rPr>
              <w:t>作业(</w:t>
            </w:r>
            <w:r w:rsidR="009A3781">
              <w:rPr>
                <w:rFonts w:ascii="仿宋" w:eastAsia="仿宋" w:hAnsi="仿宋"/>
                <w:sz w:val="24"/>
                <w:szCs w:val="24"/>
              </w:rPr>
              <w:t>1</w:t>
            </w:r>
            <w:r w:rsidR="00EF558C">
              <w:rPr>
                <w:rFonts w:ascii="仿宋" w:eastAsia="仿宋" w:hAnsi="仿宋"/>
                <w:sz w:val="24"/>
                <w:szCs w:val="24"/>
              </w:rPr>
              <w:t>0</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389C8385" w14:textId="77777777" w:rsidR="00843D76" w:rsidRPr="00F8057D" w:rsidRDefault="00843D76" w:rsidP="00144734">
            <w:pPr>
              <w:jc w:val="center"/>
              <w:rPr>
                <w:rFonts w:ascii="仿宋" w:eastAsia="仿宋" w:hAnsi="仿宋" w:cs="仿宋"/>
                <w:b/>
                <w:sz w:val="24"/>
                <w:szCs w:val="24"/>
              </w:rPr>
            </w:pPr>
          </w:p>
        </w:tc>
      </w:tr>
      <w:tr w:rsidR="003F31A5" w:rsidRPr="00F8057D" w14:paraId="40C4AD77" w14:textId="77777777" w:rsidTr="00F8057D">
        <w:trPr>
          <w:trHeight w:val="454"/>
        </w:trPr>
        <w:tc>
          <w:tcPr>
            <w:tcW w:w="7054" w:type="dxa"/>
            <w:shd w:val="clear" w:color="auto" w:fill="auto"/>
            <w:vAlign w:val="center"/>
          </w:tcPr>
          <w:p w14:paraId="7860B56D" w14:textId="5B5F3029" w:rsidR="003F31A5" w:rsidRPr="00F8057D" w:rsidRDefault="003F31A5" w:rsidP="00F8057D">
            <w:pPr>
              <w:jc w:val="center"/>
              <w:rPr>
                <w:rFonts w:ascii="仿宋" w:eastAsia="仿宋" w:hAnsi="仿宋"/>
                <w:sz w:val="24"/>
                <w:szCs w:val="24"/>
              </w:rPr>
            </w:pPr>
            <w:r>
              <w:rPr>
                <w:rFonts w:ascii="仿宋" w:eastAsia="仿宋" w:hAnsi="仿宋" w:hint="eastAsia"/>
                <w:sz w:val="24"/>
                <w:szCs w:val="24"/>
              </w:rPr>
              <w:t>课程思政（</w:t>
            </w:r>
            <w:r w:rsidR="00EF558C">
              <w:rPr>
                <w:rFonts w:ascii="仿宋" w:eastAsia="仿宋" w:hAnsi="仿宋"/>
                <w:sz w:val="24"/>
                <w:szCs w:val="24"/>
              </w:rPr>
              <w:t>12</w:t>
            </w:r>
            <w:r>
              <w:rPr>
                <w:rFonts w:ascii="仿宋" w:eastAsia="仿宋" w:hAnsi="仿宋" w:hint="eastAsia"/>
                <w:sz w:val="24"/>
                <w:szCs w:val="24"/>
              </w:rPr>
              <w:t>分）</w:t>
            </w:r>
          </w:p>
        </w:tc>
        <w:tc>
          <w:tcPr>
            <w:tcW w:w="1468" w:type="dxa"/>
            <w:shd w:val="clear" w:color="auto" w:fill="auto"/>
            <w:vAlign w:val="center"/>
          </w:tcPr>
          <w:p w14:paraId="311D0139" w14:textId="77777777" w:rsidR="003F31A5" w:rsidRPr="00F8057D" w:rsidRDefault="003F31A5" w:rsidP="00144734">
            <w:pPr>
              <w:jc w:val="center"/>
              <w:rPr>
                <w:rFonts w:ascii="仿宋" w:eastAsia="仿宋" w:hAnsi="仿宋" w:cs="仿宋"/>
                <w:b/>
                <w:sz w:val="24"/>
                <w:szCs w:val="24"/>
              </w:rPr>
            </w:pPr>
          </w:p>
        </w:tc>
      </w:tr>
      <w:tr w:rsidR="00843D76" w:rsidRPr="00F8057D" w14:paraId="1B01B203" w14:textId="77777777" w:rsidTr="00F8057D">
        <w:trPr>
          <w:trHeight w:val="454"/>
        </w:trPr>
        <w:tc>
          <w:tcPr>
            <w:tcW w:w="7054" w:type="dxa"/>
            <w:shd w:val="clear" w:color="auto" w:fill="auto"/>
            <w:vAlign w:val="center"/>
          </w:tcPr>
          <w:p w14:paraId="4FDA38A4" w14:textId="77777777" w:rsidR="00843D76" w:rsidRPr="00F8057D" w:rsidRDefault="00843D76" w:rsidP="00144734">
            <w:pPr>
              <w:jc w:val="center"/>
              <w:rPr>
                <w:rFonts w:ascii="仿宋" w:eastAsia="仿宋" w:hAnsi="仿宋" w:cs="仿宋"/>
                <w:b/>
                <w:sz w:val="24"/>
                <w:szCs w:val="24"/>
              </w:rPr>
            </w:pPr>
            <w:r w:rsidRPr="00F8057D">
              <w:rPr>
                <w:rFonts w:ascii="仿宋" w:eastAsia="仿宋" w:hAnsi="仿宋" w:cs="仿宋" w:hint="eastAsia"/>
                <w:b/>
                <w:sz w:val="24"/>
                <w:szCs w:val="24"/>
              </w:rPr>
              <w:t>小计</w:t>
            </w:r>
          </w:p>
        </w:tc>
        <w:tc>
          <w:tcPr>
            <w:tcW w:w="1468" w:type="dxa"/>
            <w:shd w:val="clear" w:color="auto" w:fill="auto"/>
            <w:vAlign w:val="center"/>
          </w:tcPr>
          <w:p w14:paraId="01BBC1AD" w14:textId="77777777" w:rsidR="00843D76" w:rsidRPr="00F8057D" w:rsidRDefault="00843D76" w:rsidP="00144734">
            <w:pPr>
              <w:jc w:val="center"/>
              <w:rPr>
                <w:rFonts w:ascii="仿宋" w:eastAsia="仿宋" w:hAnsi="仿宋" w:cs="仿宋"/>
                <w:b/>
                <w:sz w:val="24"/>
                <w:szCs w:val="24"/>
              </w:rPr>
            </w:pPr>
          </w:p>
        </w:tc>
      </w:tr>
      <w:tr w:rsidR="00843D76" w:rsidRPr="00F8057D" w14:paraId="275D1B8E" w14:textId="77777777" w:rsidTr="00F8057D">
        <w:trPr>
          <w:trHeight w:val="454"/>
        </w:trPr>
        <w:tc>
          <w:tcPr>
            <w:tcW w:w="8522" w:type="dxa"/>
            <w:gridSpan w:val="2"/>
            <w:shd w:val="clear" w:color="auto" w:fill="auto"/>
            <w:vAlign w:val="center"/>
          </w:tcPr>
          <w:p w14:paraId="2B16DE5B" w14:textId="30E0B616" w:rsidR="00843D76" w:rsidRPr="00F8057D" w:rsidRDefault="00843D76" w:rsidP="00F8057D">
            <w:pPr>
              <w:jc w:val="center"/>
              <w:rPr>
                <w:rFonts w:ascii="仿宋" w:eastAsia="仿宋" w:hAnsi="仿宋" w:cs="仿宋"/>
                <w:b/>
                <w:sz w:val="24"/>
                <w:szCs w:val="24"/>
              </w:rPr>
            </w:pPr>
            <w:r w:rsidRPr="00F8057D">
              <w:rPr>
                <w:rFonts w:ascii="仿宋" w:eastAsia="仿宋" w:hAnsi="仿宋" w:cs="仿宋" w:hint="eastAsia"/>
                <w:b/>
                <w:sz w:val="24"/>
                <w:szCs w:val="24"/>
              </w:rPr>
              <w:t>第三部分：</w:t>
            </w:r>
            <w:r w:rsidR="00F8057D" w:rsidRPr="00F8057D">
              <w:rPr>
                <w:rFonts w:ascii="仿宋" w:eastAsia="仿宋" w:hAnsi="仿宋" w:hint="eastAsia"/>
                <w:b/>
                <w:sz w:val="24"/>
                <w:szCs w:val="24"/>
              </w:rPr>
              <w:t>教学效果</w:t>
            </w:r>
            <w:r w:rsidRPr="00F8057D">
              <w:rPr>
                <w:rFonts w:ascii="仿宋" w:eastAsia="仿宋" w:hAnsi="仿宋" w:cs="仿宋" w:hint="eastAsia"/>
                <w:b/>
                <w:bCs/>
                <w:color w:val="000000"/>
                <w:kern w:val="0"/>
                <w:sz w:val="24"/>
                <w:szCs w:val="24"/>
              </w:rPr>
              <w:t>（</w:t>
            </w:r>
            <w:r w:rsidR="00F8057D" w:rsidRPr="00F8057D">
              <w:rPr>
                <w:rFonts w:ascii="仿宋" w:eastAsia="仿宋" w:hAnsi="仿宋" w:cs="仿宋" w:hint="eastAsia"/>
                <w:b/>
                <w:bCs/>
                <w:color w:val="000000"/>
                <w:kern w:val="0"/>
                <w:sz w:val="24"/>
                <w:szCs w:val="24"/>
              </w:rPr>
              <w:t>20分</w:t>
            </w:r>
            <w:r w:rsidRPr="00F8057D">
              <w:rPr>
                <w:rFonts w:ascii="仿宋" w:eastAsia="仿宋" w:hAnsi="仿宋" w:cs="仿宋" w:hint="eastAsia"/>
                <w:b/>
                <w:bCs/>
                <w:color w:val="000000"/>
                <w:kern w:val="0"/>
                <w:sz w:val="24"/>
                <w:szCs w:val="24"/>
              </w:rPr>
              <w:t>）</w:t>
            </w:r>
          </w:p>
        </w:tc>
      </w:tr>
      <w:tr w:rsidR="00843D76" w:rsidRPr="00F8057D" w14:paraId="269DE639" w14:textId="77777777" w:rsidTr="00F8057D">
        <w:trPr>
          <w:trHeight w:val="454"/>
        </w:trPr>
        <w:tc>
          <w:tcPr>
            <w:tcW w:w="7054" w:type="dxa"/>
            <w:shd w:val="clear" w:color="auto" w:fill="auto"/>
            <w:vAlign w:val="center"/>
          </w:tcPr>
          <w:p w14:paraId="39F6EFE7" w14:textId="7C59DFC4" w:rsidR="00843D76" w:rsidRPr="00F8057D" w:rsidRDefault="00843D76" w:rsidP="00F8057D">
            <w:pPr>
              <w:jc w:val="center"/>
              <w:rPr>
                <w:rFonts w:ascii="仿宋" w:eastAsia="仿宋" w:hAnsi="仿宋" w:cs="仿宋"/>
                <w:b/>
                <w:sz w:val="24"/>
                <w:szCs w:val="24"/>
              </w:rPr>
            </w:pPr>
            <w:r w:rsidRPr="00F8057D">
              <w:rPr>
                <w:rFonts w:ascii="仿宋" w:eastAsia="仿宋" w:hAnsi="仿宋" w:cs="仿宋" w:hint="eastAsia"/>
                <w:b/>
                <w:sz w:val="24"/>
                <w:szCs w:val="24"/>
              </w:rPr>
              <w:t>评价指标</w:t>
            </w:r>
          </w:p>
        </w:tc>
        <w:tc>
          <w:tcPr>
            <w:tcW w:w="1468" w:type="dxa"/>
            <w:shd w:val="clear" w:color="auto" w:fill="auto"/>
            <w:vAlign w:val="center"/>
          </w:tcPr>
          <w:p w14:paraId="515E382D" w14:textId="77777777" w:rsidR="00843D76" w:rsidRPr="00F8057D" w:rsidRDefault="00843D76" w:rsidP="0091709D">
            <w:pPr>
              <w:jc w:val="center"/>
              <w:rPr>
                <w:rFonts w:ascii="仿宋" w:eastAsia="仿宋" w:hAnsi="仿宋" w:cs="仿宋"/>
                <w:b/>
                <w:sz w:val="24"/>
                <w:szCs w:val="24"/>
              </w:rPr>
            </w:pPr>
            <w:r w:rsidRPr="00F8057D">
              <w:rPr>
                <w:rFonts w:ascii="仿宋" w:eastAsia="仿宋" w:hAnsi="仿宋" w:cs="仿宋" w:hint="eastAsia"/>
                <w:b/>
                <w:sz w:val="24"/>
                <w:szCs w:val="24"/>
              </w:rPr>
              <w:t>得分</w:t>
            </w:r>
          </w:p>
        </w:tc>
      </w:tr>
      <w:tr w:rsidR="00843D76" w:rsidRPr="00F8057D" w14:paraId="7BD2C191" w14:textId="77777777" w:rsidTr="00F8057D">
        <w:trPr>
          <w:trHeight w:val="454"/>
        </w:trPr>
        <w:tc>
          <w:tcPr>
            <w:tcW w:w="7054" w:type="dxa"/>
            <w:shd w:val="clear" w:color="auto" w:fill="auto"/>
            <w:vAlign w:val="center"/>
          </w:tcPr>
          <w:p w14:paraId="1295E450" w14:textId="4A6837B4" w:rsidR="00843D76" w:rsidRPr="00F8057D" w:rsidRDefault="00F8057D" w:rsidP="00F8057D">
            <w:pPr>
              <w:jc w:val="center"/>
              <w:rPr>
                <w:rFonts w:ascii="仿宋" w:eastAsia="仿宋" w:hAnsi="仿宋" w:cs="仿宋"/>
                <w:sz w:val="24"/>
                <w:szCs w:val="24"/>
              </w:rPr>
            </w:pPr>
            <w:r w:rsidRPr="00F8057D">
              <w:rPr>
                <w:rFonts w:ascii="仿宋" w:eastAsia="仿宋" w:hAnsi="仿宋"/>
                <w:sz w:val="24"/>
                <w:szCs w:val="24"/>
              </w:rPr>
              <w:t>线上课程资源</w:t>
            </w:r>
            <w:r w:rsidR="00AA6053">
              <w:rPr>
                <w:rFonts w:ascii="仿宋" w:eastAsia="仿宋" w:hAnsi="仿宋" w:hint="eastAsia"/>
                <w:sz w:val="24"/>
                <w:szCs w:val="24"/>
              </w:rPr>
              <w:t>、教学进度</w:t>
            </w:r>
            <w:r w:rsidRPr="00F8057D">
              <w:rPr>
                <w:rFonts w:ascii="仿宋" w:eastAsia="仿宋" w:hAnsi="仿宋"/>
                <w:sz w:val="24"/>
                <w:szCs w:val="24"/>
              </w:rPr>
              <w:t>与教学要求的匹配度（</w:t>
            </w:r>
            <w:r w:rsidR="009A3781">
              <w:rPr>
                <w:rFonts w:ascii="仿宋" w:eastAsia="仿宋" w:hAnsi="仿宋"/>
                <w:sz w:val="24"/>
                <w:szCs w:val="24"/>
              </w:rPr>
              <w:t>6</w:t>
            </w:r>
            <w:r w:rsidR="009A3781">
              <w:rPr>
                <w:rFonts w:ascii="仿宋" w:eastAsia="仿宋" w:hAnsi="仿宋" w:hint="eastAsia"/>
                <w:sz w:val="24"/>
                <w:szCs w:val="24"/>
              </w:rPr>
              <w:t>分</w:t>
            </w:r>
            <w:r w:rsidRPr="00F8057D">
              <w:rPr>
                <w:rFonts w:ascii="仿宋" w:eastAsia="仿宋" w:hAnsi="仿宋"/>
                <w:sz w:val="24"/>
                <w:szCs w:val="24"/>
              </w:rPr>
              <w:t>）</w:t>
            </w:r>
          </w:p>
        </w:tc>
        <w:tc>
          <w:tcPr>
            <w:tcW w:w="1468" w:type="dxa"/>
            <w:shd w:val="clear" w:color="auto" w:fill="auto"/>
            <w:vAlign w:val="center"/>
          </w:tcPr>
          <w:p w14:paraId="1B648F1B" w14:textId="77777777" w:rsidR="00843D76" w:rsidRPr="00F8057D" w:rsidRDefault="00843D76" w:rsidP="00144734">
            <w:pPr>
              <w:jc w:val="center"/>
              <w:rPr>
                <w:rFonts w:ascii="仿宋" w:eastAsia="仿宋" w:hAnsi="仿宋" w:cs="仿宋"/>
                <w:b/>
                <w:sz w:val="24"/>
                <w:szCs w:val="24"/>
              </w:rPr>
            </w:pPr>
          </w:p>
        </w:tc>
      </w:tr>
      <w:tr w:rsidR="00F8057D" w:rsidRPr="00F8057D" w14:paraId="6A941B63" w14:textId="77777777" w:rsidTr="00F8057D">
        <w:trPr>
          <w:trHeight w:val="454"/>
        </w:trPr>
        <w:tc>
          <w:tcPr>
            <w:tcW w:w="7054" w:type="dxa"/>
            <w:shd w:val="clear" w:color="auto" w:fill="auto"/>
            <w:vAlign w:val="center"/>
          </w:tcPr>
          <w:p w14:paraId="6AD4A1A0" w14:textId="012A38BD" w:rsidR="00F8057D" w:rsidRPr="00F8057D" w:rsidRDefault="00F8057D" w:rsidP="00F8057D">
            <w:pPr>
              <w:jc w:val="center"/>
              <w:rPr>
                <w:rFonts w:ascii="仿宋" w:eastAsia="仿宋" w:hAnsi="仿宋" w:cs="仿宋"/>
                <w:sz w:val="24"/>
                <w:szCs w:val="24"/>
              </w:rPr>
            </w:pPr>
            <w:r w:rsidRPr="00F8057D">
              <w:rPr>
                <w:rFonts w:ascii="仿宋" w:eastAsia="仿宋" w:hAnsi="仿宋"/>
                <w:sz w:val="24"/>
                <w:szCs w:val="24"/>
              </w:rPr>
              <w:t>采用的线上教学平台和技术手段总体效果（</w:t>
            </w:r>
            <w:r w:rsidR="009A3781">
              <w:rPr>
                <w:rFonts w:ascii="仿宋" w:eastAsia="仿宋" w:hAnsi="仿宋"/>
                <w:sz w:val="24"/>
                <w:szCs w:val="24"/>
              </w:rPr>
              <w:t>8</w:t>
            </w:r>
            <w:r w:rsidR="009A3781">
              <w:rPr>
                <w:rFonts w:ascii="仿宋" w:eastAsia="仿宋" w:hAnsi="仿宋" w:hint="eastAsia"/>
                <w:sz w:val="24"/>
                <w:szCs w:val="24"/>
              </w:rPr>
              <w:t>分</w:t>
            </w:r>
            <w:r w:rsidRPr="00F8057D">
              <w:rPr>
                <w:rFonts w:ascii="仿宋" w:eastAsia="仿宋" w:hAnsi="仿宋"/>
                <w:sz w:val="24"/>
                <w:szCs w:val="24"/>
              </w:rPr>
              <w:t>）</w:t>
            </w:r>
          </w:p>
        </w:tc>
        <w:tc>
          <w:tcPr>
            <w:tcW w:w="1468" w:type="dxa"/>
            <w:shd w:val="clear" w:color="auto" w:fill="auto"/>
            <w:vAlign w:val="center"/>
          </w:tcPr>
          <w:p w14:paraId="7A4956CE" w14:textId="77777777" w:rsidR="00F8057D" w:rsidRPr="00F8057D" w:rsidRDefault="00F8057D" w:rsidP="00144734">
            <w:pPr>
              <w:jc w:val="center"/>
              <w:rPr>
                <w:rFonts w:ascii="仿宋" w:eastAsia="仿宋" w:hAnsi="仿宋" w:cs="仿宋"/>
                <w:b/>
                <w:sz w:val="24"/>
                <w:szCs w:val="24"/>
              </w:rPr>
            </w:pPr>
          </w:p>
        </w:tc>
      </w:tr>
      <w:tr w:rsidR="00843D76" w:rsidRPr="00F8057D" w14:paraId="5B946821" w14:textId="77777777" w:rsidTr="00F8057D">
        <w:trPr>
          <w:trHeight w:val="454"/>
        </w:trPr>
        <w:tc>
          <w:tcPr>
            <w:tcW w:w="7054" w:type="dxa"/>
            <w:shd w:val="clear" w:color="auto" w:fill="auto"/>
            <w:vAlign w:val="center"/>
          </w:tcPr>
          <w:p w14:paraId="5F58D1CF" w14:textId="5B45E511" w:rsidR="00843D76" w:rsidRPr="00F8057D" w:rsidRDefault="00F8057D" w:rsidP="00F8057D">
            <w:pPr>
              <w:spacing w:line="360" w:lineRule="auto"/>
              <w:ind w:firstLineChars="200" w:firstLine="480"/>
              <w:jc w:val="center"/>
              <w:rPr>
                <w:rFonts w:ascii="仿宋" w:eastAsia="仿宋" w:hAnsi="仿宋" w:cs="仿宋"/>
                <w:sz w:val="24"/>
                <w:szCs w:val="24"/>
              </w:rPr>
            </w:pPr>
            <w:r w:rsidRPr="00F8057D">
              <w:rPr>
                <w:rFonts w:ascii="仿宋" w:eastAsia="仿宋" w:hAnsi="仿宋"/>
                <w:sz w:val="24"/>
                <w:szCs w:val="24"/>
              </w:rPr>
              <w:t>学生对线上教学总体评价情况（</w:t>
            </w:r>
            <w:r w:rsidR="009A3781">
              <w:rPr>
                <w:rFonts w:ascii="仿宋" w:eastAsia="仿宋" w:hAnsi="仿宋"/>
                <w:sz w:val="24"/>
                <w:szCs w:val="24"/>
              </w:rPr>
              <w:t>6</w:t>
            </w:r>
            <w:r w:rsidR="009A3781">
              <w:rPr>
                <w:rFonts w:ascii="仿宋" w:eastAsia="仿宋" w:hAnsi="仿宋" w:hint="eastAsia"/>
                <w:sz w:val="24"/>
                <w:szCs w:val="24"/>
              </w:rPr>
              <w:t>分</w:t>
            </w:r>
            <w:r w:rsidRPr="00F8057D">
              <w:rPr>
                <w:rFonts w:ascii="仿宋" w:eastAsia="仿宋" w:hAnsi="仿宋" w:hint="eastAsia"/>
                <w:sz w:val="24"/>
                <w:szCs w:val="24"/>
              </w:rPr>
              <w:t>）</w:t>
            </w:r>
          </w:p>
        </w:tc>
        <w:tc>
          <w:tcPr>
            <w:tcW w:w="1468" w:type="dxa"/>
            <w:shd w:val="clear" w:color="auto" w:fill="auto"/>
            <w:vAlign w:val="center"/>
          </w:tcPr>
          <w:p w14:paraId="6D75CF08" w14:textId="77777777" w:rsidR="00843D76" w:rsidRPr="00F8057D" w:rsidRDefault="00843D76" w:rsidP="00144734">
            <w:pPr>
              <w:jc w:val="center"/>
              <w:rPr>
                <w:rFonts w:ascii="仿宋" w:eastAsia="仿宋" w:hAnsi="仿宋" w:cs="仿宋"/>
                <w:b/>
                <w:sz w:val="24"/>
                <w:szCs w:val="24"/>
              </w:rPr>
            </w:pPr>
          </w:p>
        </w:tc>
      </w:tr>
      <w:tr w:rsidR="00843D76" w:rsidRPr="00F8057D" w14:paraId="3E866367" w14:textId="77777777" w:rsidTr="00F8057D">
        <w:trPr>
          <w:trHeight w:val="454"/>
        </w:trPr>
        <w:tc>
          <w:tcPr>
            <w:tcW w:w="7054" w:type="dxa"/>
            <w:shd w:val="clear" w:color="auto" w:fill="auto"/>
            <w:vAlign w:val="center"/>
          </w:tcPr>
          <w:p w14:paraId="676BAE80" w14:textId="77777777" w:rsidR="00843D76" w:rsidRPr="00F8057D" w:rsidRDefault="00843D76" w:rsidP="00144734">
            <w:pPr>
              <w:jc w:val="center"/>
              <w:rPr>
                <w:rFonts w:ascii="仿宋" w:eastAsia="仿宋" w:hAnsi="仿宋" w:cs="仿宋"/>
                <w:sz w:val="24"/>
                <w:szCs w:val="24"/>
              </w:rPr>
            </w:pPr>
            <w:r w:rsidRPr="00F8057D">
              <w:rPr>
                <w:rFonts w:ascii="仿宋" w:eastAsia="仿宋" w:hAnsi="仿宋" w:cs="仿宋" w:hint="eastAsia"/>
                <w:b/>
                <w:sz w:val="24"/>
                <w:szCs w:val="24"/>
              </w:rPr>
              <w:t>小计</w:t>
            </w:r>
          </w:p>
        </w:tc>
        <w:tc>
          <w:tcPr>
            <w:tcW w:w="1468" w:type="dxa"/>
            <w:shd w:val="clear" w:color="auto" w:fill="auto"/>
            <w:vAlign w:val="center"/>
          </w:tcPr>
          <w:p w14:paraId="29124FA6" w14:textId="77777777" w:rsidR="00843D76" w:rsidRPr="00F8057D" w:rsidRDefault="00843D76" w:rsidP="00144734">
            <w:pPr>
              <w:jc w:val="center"/>
              <w:rPr>
                <w:rFonts w:ascii="仿宋" w:eastAsia="仿宋" w:hAnsi="仿宋" w:cs="仿宋"/>
                <w:b/>
                <w:sz w:val="24"/>
                <w:szCs w:val="24"/>
              </w:rPr>
            </w:pPr>
          </w:p>
        </w:tc>
      </w:tr>
      <w:tr w:rsidR="001E459F" w:rsidRPr="00F8057D" w14:paraId="18D08AF7" w14:textId="77777777" w:rsidTr="00F8057D">
        <w:trPr>
          <w:trHeight w:val="454"/>
        </w:trPr>
        <w:tc>
          <w:tcPr>
            <w:tcW w:w="7054" w:type="dxa"/>
            <w:shd w:val="clear" w:color="auto" w:fill="auto"/>
            <w:vAlign w:val="center"/>
          </w:tcPr>
          <w:p w14:paraId="44A046ED" w14:textId="77777777" w:rsidR="001E459F" w:rsidRPr="00F8057D" w:rsidRDefault="001E459F" w:rsidP="00144734">
            <w:pPr>
              <w:jc w:val="center"/>
              <w:rPr>
                <w:rFonts w:ascii="仿宋" w:eastAsia="仿宋" w:hAnsi="仿宋" w:cs="仿宋"/>
                <w:b/>
                <w:sz w:val="24"/>
                <w:szCs w:val="24"/>
              </w:rPr>
            </w:pPr>
            <w:r w:rsidRPr="00F8057D">
              <w:rPr>
                <w:rFonts w:ascii="仿宋" w:eastAsia="仿宋" w:hAnsi="仿宋" w:cs="仿宋" w:hint="eastAsia"/>
                <w:b/>
                <w:sz w:val="24"/>
                <w:szCs w:val="24"/>
              </w:rPr>
              <w:t>总分</w:t>
            </w:r>
          </w:p>
        </w:tc>
        <w:tc>
          <w:tcPr>
            <w:tcW w:w="1468" w:type="dxa"/>
            <w:shd w:val="clear" w:color="auto" w:fill="auto"/>
            <w:vAlign w:val="center"/>
          </w:tcPr>
          <w:p w14:paraId="53CDCA23" w14:textId="77777777" w:rsidR="001E459F" w:rsidRPr="00F8057D" w:rsidRDefault="001E459F" w:rsidP="00144734">
            <w:pPr>
              <w:jc w:val="center"/>
              <w:rPr>
                <w:rFonts w:ascii="仿宋" w:eastAsia="仿宋" w:hAnsi="仿宋" w:cs="仿宋"/>
                <w:b/>
                <w:sz w:val="24"/>
                <w:szCs w:val="24"/>
              </w:rPr>
            </w:pPr>
          </w:p>
        </w:tc>
      </w:tr>
      <w:tr w:rsidR="00843D76" w:rsidRPr="00F8057D" w14:paraId="482E326C" w14:textId="77777777" w:rsidTr="00F8057D">
        <w:trPr>
          <w:trHeight w:val="454"/>
        </w:trPr>
        <w:tc>
          <w:tcPr>
            <w:tcW w:w="8522" w:type="dxa"/>
            <w:gridSpan w:val="2"/>
            <w:shd w:val="clear" w:color="auto" w:fill="auto"/>
            <w:vAlign w:val="center"/>
          </w:tcPr>
          <w:p w14:paraId="136FEEF0" w14:textId="77777777" w:rsidR="00843D76" w:rsidRPr="00F8057D" w:rsidRDefault="00843D76" w:rsidP="00144734">
            <w:pPr>
              <w:jc w:val="center"/>
              <w:rPr>
                <w:rFonts w:ascii="仿宋" w:eastAsia="仿宋" w:hAnsi="仿宋" w:cs="仿宋"/>
                <w:b/>
                <w:sz w:val="24"/>
                <w:szCs w:val="24"/>
              </w:rPr>
            </w:pPr>
            <w:r w:rsidRPr="00F8057D">
              <w:rPr>
                <w:rFonts w:ascii="仿宋" w:eastAsia="仿宋" w:hAnsi="仿宋" w:cs="仿宋" w:hint="eastAsia"/>
                <w:b/>
                <w:sz w:val="24"/>
                <w:szCs w:val="24"/>
              </w:rPr>
              <w:t>系部总体评价</w:t>
            </w:r>
          </w:p>
        </w:tc>
      </w:tr>
      <w:tr w:rsidR="00843D76" w:rsidRPr="00F8057D" w14:paraId="1A48C1F1" w14:textId="77777777" w:rsidTr="003F31A5">
        <w:trPr>
          <w:trHeight w:val="2039"/>
        </w:trPr>
        <w:tc>
          <w:tcPr>
            <w:tcW w:w="8522" w:type="dxa"/>
            <w:gridSpan w:val="2"/>
            <w:shd w:val="clear" w:color="auto" w:fill="auto"/>
            <w:vAlign w:val="center"/>
          </w:tcPr>
          <w:p w14:paraId="2F512CC8" w14:textId="32C10583" w:rsidR="00843D76" w:rsidRPr="00F8057D" w:rsidRDefault="00843D76" w:rsidP="001E459F">
            <w:pPr>
              <w:spacing w:line="360" w:lineRule="auto"/>
              <w:ind w:firstLineChars="200" w:firstLine="482"/>
              <w:rPr>
                <w:rFonts w:ascii="仿宋" w:eastAsia="仿宋" w:hAnsi="仿宋" w:cs="仿宋"/>
                <w:b/>
                <w:sz w:val="24"/>
                <w:szCs w:val="24"/>
              </w:rPr>
            </w:pPr>
            <w:r w:rsidRPr="00F8057D">
              <w:rPr>
                <w:rFonts w:ascii="仿宋" w:eastAsia="仿宋" w:hAnsi="仿宋" w:cs="仿宋" w:hint="eastAsia"/>
                <w:b/>
                <w:sz w:val="24"/>
                <w:szCs w:val="24"/>
              </w:rPr>
              <w:t>结合课程建设、教学运行</w:t>
            </w:r>
            <w:r w:rsidR="001E459F" w:rsidRPr="00F8057D">
              <w:rPr>
                <w:rFonts w:ascii="仿宋" w:eastAsia="仿宋" w:hAnsi="仿宋" w:cs="仿宋" w:hint="eastAsia"/>
                <w:b/>
                <w:sz w:val="24"/>
                <w:szCs w:val="24"/>
              </w:rPr>
              <w:t>、</w:t>
            </w:r>
            <w:r w:rsidR="001E459F" w:rsidRPr="00F8057D">
              <w:rPr>
                <w:rFonts w:ascii="仿宋" w:eastAsia="仿宋" w:hAnsi="仿宋" w:hint="eastAsia"/>
                <w:b/>
                <w:sz w:val="24"/>
                <w:szCs w:val="24"/>
              </w:rPr>
              <w:t>教学</w:t>
            </w:r>
            <w:r w:rsidR="006903D5">
              <w:rPr>
                <w:rFonts w:ascii="仿宋" w:eastAsia="仿宋" w:hAnsi="仿宋" w:hint="eastAsia"/>
                <w:b/>
                <w:sz w:val="24"/>
                <w:szCs w:val="24"/>
              </w:rPr>
              <w:t>效果</w:t>
            </w:r>
            <w:r w:rsidRPr="00F8057D">
              <w:rPr>
                <w:rFonts w:ascii="仿宋" w:eastAsia="仿宋" w:hAnsi="仿宋" w:cs="仿宋" w:hint="eastAsia"/>
                <w:b/>
                <w:sz w:val="24"/>
                <w:szCs w:val="24"/>
              </w:rPr>
              <w:t>等情况，经系部</w:t>
            </w:r>
            <w:r w:rsidR="006903D5">
              <w:rPr>
                <w:rFonts w:ascii="仿宋" w:eastAsia="仿宋" w:hAnsi="仿宋" w:cs="仿宋" w:hint="eastAsia"/>
                <w:b/>
                <w:sz w:val="24"/>
                <w:szCs w:val="24"/>
              </w:rPr>
              <w:t>考评小组评价</w:t>
            </w:r>
            <w:r w:rsidRPr="00F8057D">
              <w:rPr>
                <w:rFonts w:ascii="仿宋" w:eastAsia="仿宋" w:hAnsi="仿宋" w:cs="仿宋" w:hint="eastAsia"/>
                <w:b/>
                <w:sz w:val="24"/>
                <w:szCs w:val="24"/>
              </w:rPr>
              <w:t>，该课程总计划</w:t>
            </w:r>
            <w:r w:rsidRPr="00F8057D">
              <w:rPr>
                <w:rFonts w:ascii="仿宋" w:eastAsia="仿宋" w:hAnsi="仿宋" w:cs="仿宋" w:hint="eastAsia"/>
                <w:b/>
                <w:sz w:val="24"/>
                <w:szCs w:val="24"/>
                <w:u w:val="single"/>
              </w:rPr>
              <w:t xml:space="preserve">   </w:t>
            </w:r>
            <w:r w:rsidR="001E459F" w:rsidRPr="00F8057D">
              <w:rPr>
                <w:rFonts w:ascii="仿宋" w:eastAsia="仿宋" w:hAnsi="仿宋" w:cs="仿宋" w:hint="eastAsia"/>
                <w:b/>
                <w:sz w:val="24"/>
                <w:szCs w:val="24"/>
                <w:u w:val="single"/>
              </w:rPr>
              <w:t xml:space="preserve"> </w:t>
            </w:r>
            <w:r w:rsidRPr="00F8057D">
              <w:rPr>
                <w:rFonts w:ascii="仿宋" w:eastAsia="仿宋" w:hAnsi="仿宋" w:cs="仿宋" w:hint="eastAsia"/>
                <w:b/>
                <w:sz w:val="24"/>
                <w:szCs w:val="24"/>
              </w:rPr>
              <w:t>学时，实际完成线上</w:t>
            </w:r>
            <w:r w:rsidRPr="00F8057D">
              <w:rPr>
                <w:rFonts w:ascii="仿宋" w:eastAsia="仿宋" w:hAnsi="仿宋" w:cs="仿宋" w:hint="eastAsia"/>
                <w:b/>
                <w:sz w:val="24"/>
                <w:szCs w:val="24"/>
                <w:u w:val="single"/>
              </w:rPr>
              <w:t xml:space="preserve">   </w:t>
            </w:r>
            <w:r w:rsidR="001E459F" w:rsidRPr="00F8057D">
              <w:rPr>
                <w:rFonts w:ascii="仿宋" w:eastAsia="仿宋" w:hAnsi="仿宋" w:cs="仿宋" w:hint="eastAsia"/>
                <w:b/>
                <w:sz w:val="24"/>
                <w:szCs w:val="24"/>
                <w:u w:val="single"/>
              </w:rPr>
              <w:t xml:space="preserve"> </w:t>
            </w:r>
            <w:r w:rsidRPr="00F8057D">
              <w:rPr>
                <w:rFonts w:ascii="仿宋" w:eastAsia="仿宋" w:hAnsi="仿宋" w:cs="仿宋" w:hint="eastAsia"/>
                <w:b/>
                <w:sz w:val="24"/>
                <w:szCs w:val="24"/>
              </w:rPr>
              <w:t>学时，教学</w:t>
            </w:r>
            <w:r w:rsidR="006903D5">
              <w:rPr>
                <w:rFonts w:ascii="仿宋" w:eastAsia="仿宋" w:hAnsi="仿宋" w:cs="仿宋" w:hint="eastAsia"/>
                <w:b/>
                <w:sz w:val="24"/>
                <w:szCs w:val="24"/>
              </w:rPr>
              <w:t>质量评价</w:t>
            </w:r>
            <w:r w:rsidRPr="00F8057D">
              <w:rPr>
                <w:rFonts w:ascii="仿宋" w:eastAsia="仿宋" w:hAnsi="仿宋" w:cs="仿宋" w:hint="eastAsia"/>
                <w:b/>
                <w:sz w:val="24"/>
                <w:szCs w:val="24"/>
              </w:rPr>
              <w:t>为</w:t>
            </w:r>
            <w:r w:rsidRPr="00F8057D">
              <w:rPr>
                <w:rFonts w:ascii="仿宋" w:eastAsia="仿宋" w:hAnsi="仿宋" w:cs="仿宋" w:hint="eastAsia"/>
                <w:b/>
                <w:sz w:val="24"/>
                <w:szCs w:val="24"/>
                <w:u w:val="single"/>
              </w:rPr>
              <w:t xml:space="preserve">  </w:t>
            </w:r>
            <w:r w:rsidR="001E459F" w:rsidRPr="00F8057D">
              <w:rPr>
                <w:rFonts w:ascii="仿宋" w:eastAsia="仿宋" w:hAnsi="仿宋" w:cs="仿宋" w:hint="eastAsia"/>
                <w:b/>
                <w:sz w:val="24"/>
                <w:szCs w:val="24"/>
                <w:u w:val="single"/>
              </w:rPr>
              <w:t xml:space="preserve"> </w:t>
            </w:r>
            <w:r w:rsidRPr="00F8057D">
              <w:rPr>
                <w:rFonts w:ascii="仿宋" w:eastAsia="仿宋" w:hAnsi="仿宋" w:cs="仿宋" w:hint="eastAsia"/>
                <w:b/>
                <w:sz w:val="24"/>
                <w:szCs w:val="24"/>
                <w:u w:val="single"/>
              </w:rPr>
              <w:t xml:space="preserve">   </w:t>
            </w:r>
            <w:r w:rsidRPr="00F8057D">
              <w:rPr>
                <w:rFonts w:ascii="仿宋" w:eastAsia="仿宋" w:hAnsi="仿宋" w:cs="仿宋" w:hint="eastAsia"/>
                <w:b/>
                <w:sz w:val="24"/>
                <w:szCs w:val="24"/>
              </w:rPr>
              <w:t>（优秀、合格、</w:t>
            </w:r>
            <w:r w:rsidR="006903D5">
              <w:rPr>
                <w:rFonts w:ascii="仿宋" w:eastAsia="仿宋" w:hAnsi="仿宋" w:cs="仿宋" w:hint="eastAsia"/>
                <w:b/>
                <w:sz w:val="24"/>
                <w:szCs w:val="24"/>
              </w:rPr>
              <w:t>基本合格、</w:t>
            </w:r>
            <w:r w:rsidRPr="00F8057D">
              <w:rPr>
                <w:rFonts w:ascii="仿宋" w:eastAsia="仿宋" w:hAnsi="仿宋" w:cs="仿宋" w:hint="eastAsia"/>
                <w:b/>
                <w:sz w:val="24"/>
                <w:szCs w:val="24"/>
              </w:rPr>
              <w:t xml:space="preserve">不合格） </w:t>
            </w:r>
            <w:r w:rsidR="001E459F" w:rsidRPr="00F8057D">
              <w:rPr>
                <w:rFonts w:ascii="仿宋" w:eastAsia="仿宋" w:hAnsi="仿宋" w:cs="仿宋" w:hint="eastAsia"/>
                <w:b/>
                <w:sz w:val="24"/>
                <w:szCs w:val="24"/>
              </w:rPr>
              <w:t>，课时系数为</w:t>
            </w:r>
            <w:r w:rsidR="001E459F" w:rsidRPr="00F8057D">
              <w:rPr>
                <w:rFonts w:ascii="仿宋" w:eastAsia="仿宋" w:hAnsi="仿宋" w:cs="仿宋" w:hint="eastAsia"/>
                <w:b/>
                <w:sz w:val="24"/>
                <w:szCs w:val="24"/>
                <w:u w:val="single"/>
              </w:rPr>
              <w:t xml:space="preserve">      </w:t>
            </w:r>
            <w:r w:rsidRPr="00F8057D">
              <w:rPr>
                <w:rFonts w:ascii="仿宋" w:eastAsia="仿宋" w:hAnsi="仿宋" w:cs="仿宋" w:hint="eastAsia"/>
                <w:b/>
                <w:sz w:val="24"/>
                <w:szCs w:val="24"/>
              </w:rPr>
              <w:t>。</w:t>
            </w:r>
          </w:p>
          <w:p w14:paraId="3A5CEEFA" w14:textId="5C0B3969" w:rsidR="00843D76" w:rsidRPr="00F8057D" w:rsidRDefault="001E459F" w:rsidP="006903D5">
            <w:pPr>
              <w:spacing w:line="360" w:lineRule="auto"/>
              <w:ind w:firstLineChars="200" w:firstLine="482"/>
              <w:rPr>
                <w:rFonts w:ascii="仿宋" w:eastAsia="仿宋" w:hAnsi="仿宋" w:cs="仿宋"/>
                <w:b/>
                <w:sz w:val="24"/>
                <w:szCs w:val="24"/>
              </w:rPr>
            </w:pPr>
            <w:r w:rsidRPr="00F8057D">
              <w:rPr>
                <w:rFonts w:ascii="仿宋" w:eastAsia="仿宋" w:hAnsi="仿宋" w:cs="仿宋" w:hint="eastAsia"/>
                <w:b/>
                <w:sz w:val="24"/>
                <w:szCs w:val="24"/>
              </w:rPr>
              <w:t>系部主任</w:t>
            </w:r>
            <w:r w:rsidR="00843D76" w:rsidRPr="00F8057D">
              <w:rPr>
                <w:rFonts w:ascii="仿宋" w:eastAsia="仿宋" w:hAnsi="仿宋" w:cs="仿宋" w:hint="eastAsia"/>
                <w:b/>
                <w:sz w:val="24"/>
                <w:szCs w:val="24"/>
              </w:rPr>
              <w:t xml:space="preserve">（签字）：                                   年   月   日      </w:t>
            </w:r>
          </w:p>
        </w:tc>
      </w:tr>
    </w:tbl>
    <w:p w14:paraId="7444FB36" w14:textId="77777777" w:rsidR="008F74BD" w:rsidRPr="00831BE9" w:rsidRDefault="008F74BD" w:rsidP="00F8057D">
      <w:pPr>
        <w:spacing w:line="360" w:lineRule="auto"/>
        <w:rPr>
          <w:rFonts w:ascii="仿宋" w:eastAsia="仿宋" w:hAnsi="仿宋"/>
          <w:sz w:val="28"/>
          <w:szCs w:val="28"/>
        </w:rPr>
      </w:pPr>
    </w:p>
    <w:sectPr w:rsidR="008F74BD" w:rsidRPr="00831BE9" w:rsidSect="003F31A5">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E7BDE" w14:textId="77777777" w:rsidR="004C71B6" w:rsidRDefault="004C71B6" w:rsidP="00176DAC">
      <w:r>
        <w:separator/>
      </w:r>
    </w:p>
  </w:endnote>
  <w:endnote w:type="continuationSeparator" w:id="0">
    <w:p w14:paraId="5DAB17AB" w14:textId="77777777" w:rsidR="004C71B6" w:rsidRDefault="004C71B6" w:rsidP="0017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1180" w14:textId="77777777" w:rsidR="004C71B6" w:rsidRDefault="004C71B6" w:rsidP="00176DAC">
      <w:r>
        <w:separator/>
      </w:r>
    </w:p>
  </w:footnote>
  <w:footnote w:type="continuationSeparator" w:id="0">
    <w:p w14:paraId="20939DD5" w14:textId="77777777" w:rsidR="004C71B6" w:rsidRDefault="004C71B6" w:rsidP="0017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65454C"/>
    <w:multiLevelType w:val="hybridMultilevel"/>
    <w:tmpl w:val="47949050"/>
    <w:lvl w:ilvl="0" w:tplc="2ED87A1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4BD"/>
    <w:rsid w:val="00084C62"/>
    <w:rsid w:val="00096533"/>
    <w:rsid w:val="000B664D"/>
    <w:rsid w:val="0014224F"/>
    <w:rsid w:val="00176DAC"/>
    <w:rsid w:val="001918D2"/>
    <w:rsid w:val="001E459F"/>
    <w:rsid w:val="00256984"/>
    <w:rsid w:val="0025719A"/>
    <w:rsid w:val="002B0A46"/>
    <w:rsid w:val="00323457"/>
    <w:rsid w:val="00390705"/>
    <w:rsid w:val="003E488E"/>
    <w:rsid w:val="003F31A5"/>
    <w:rsid w:val="0041519C"/>
    <w:rsid w:val="00431D9A"/>
    <w:rsid w:val="004335D7"/>
    <w:rsid w:val="00440FE9"/>
    <w:rsid w:val="004716A3"/>
    <w:rsid w:val="004B3A9B"/>
    <w:rsid w:val="004C71B6"/>
    <w:rsid w:val="00567DF9"/>
    <w:rsid w:val="00583CB0"/>
    <w:rsid w:val="005A1C13"/>
    <w:rsid w:val="005D6813"/>
    <w:rsid w:val="005F07DF"/>
    <w:rsid w:val="00605744"/>
    <w:rsid w:val="006903D5"/>
    <w:rsid w:val="007342D5"/>
    <w:rsid w:val="007747C0"/>
    <w:rsid w:val="007823D4"/>
    <w:rsid w:val="007D6E1F"/>
    <w:rsid w:val="007F5B4C"/>
    <w:rsid w:val="00831BE9"/>
    <w:rsid w:val="00843D76"/>
    <w:rsid w:val="008B230F"/>
    <w:rsid w:val="008D2BAA"/>
    <w:rsid w:val="008D42AB"/>
    <w:rsid w:val="008F74BD"/>
    <w:rsid w:val="00907E5E"/>
    <w:rsid w:val="009A3781"/>
    <w:rsid w:val="009F0B19"/>
    <w:rsid w:val="00A707F8"/>
    <w:rsid w:val="00A753DD"/>
    <w:rsid w:val="00AA6053"/>
    <w:rsid w:val="00B10A9F"/>
    <w:rsid w:val="00B25590"/>
    <w:rsid w:val="00B3111C"/>
    <w:rsid w:val="00B86A6C"/>
    <w:rsid w:val="00B8742A"/>
    <w:rsid w:val="00BC19E5"/>
    <w:rsid w:val="00BC2690"/>
    <w:rsid w:val="00BF2FED"/>
    <w:rsid w:val="00C13CC4"/>
    <w:rsid w:val="00C9053D"/>
    <w:rsid w:val="00CF3447"/>
    <w:rsid w:val="00CF486F"/>
    <w:rsid w:val="00D21863"/>
    <w:rsid w:val="00D96C0A"/>
    <w:rsid w:val="00E0597A"/>
    <w:rsid w:val="00E20A9B"/>
    <w:rsid w:val="00E25837"/>
    <w:rsid w:val="00E4114C"/>
    <w:rsid w:val="00EA1079"/>
    <w:rsid w:val="00EE77DE"/>
    <w:rsid w:val="00EF12DC"/>
    <w:rsid w:val="00EF558C"/>
    <w:rsid w:val="00F02353"/>
    <w:rsid w:val="00F73358"/>
    <w:rsid w:val="00F8057D"/>
    <w:rsid w:val="00FD6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8619D"/>
  <w15:docId w15:val="{7F6E6BF0-4BD3-4B85-994E-925F3CF8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CC4"/>
    <w:pPr>
      <w:widowControl w:val="0"/>
      <w:jc w:val="both"/>
    </w:pPr>
  </w:style>
  <w:style w:type="paragraph" w:styleId="1">
    <w:name w:val="heading 1"/>
    <w:basedOn w:val="a"/>
    <w:next w:val="a"/>
    <w:link w:val="10"/>
    <w:uiPriority w:val="9"/>
    <w:qFormat/>
    <w:rsid w:val="00C13C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CC4"/>
    <w:rPr>
      <w:b/>
      <w:bCs/>
      <w:kern w:val="44"/>
      <w:sz w:val="44"/>
      <w:szCs w:val="44"/>
    </w:rPr>
  </w:style>
  <w:style w:type="paragraph" w:styleId="a3">
    <w:name w:val="List Paragraph"/>
    <w:basedOn w:val="a"/>
    <w:uiPriority w:val="34"/>
    <w:qFormat/>
    <w:rsid w:val="0014224F"/>
    <w:pPr>
      <w:ind w:firstLineChars="200" w:firstLine="420"/>
    </w:pPr>
  </w:style>
  <w:style w:type="paragraph" w:styleId="a4">
    <w:name w:val="header"/>
    <w:basedOn w:val="a"/>
    <w:link w:val="a5"/>
    <w:uiPriority w:val="99"/>
    <w:unhideWhenUsed/>
    <w:rsid w:val="00176DA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6DAC"/>
    <w:rPr>
      <w:sz w:val="18"/>
      <w:szCs w:val="18"/>
    </w:rPr>
  </w:style>
  <w:style w:type="paragraph" w:styleId="a6">
    <w:name w:val="footer"/>
    <w:basedOn w:val="a"/>
    <w:link w:val="a7"/>
    <w:uiPriority w:val="99"/>
    <w:unhideWhenUsed/>
    <w:rsid w:val="00176DAC"/>
    <w:pPr>
      <w:tabs>
        <w:tab w:val="center" w:pos="4153"/>
        <w:tab w:val="right" w:pos="8306"/>
      </w:tabs>
      <w:snapToGrid w:val="0"/>
      <w:jc w:val="left"/>
    </w:pPr>
    <w:rPr>
      <w:sz w:val="18"/>
      <w:szCs w:val="18"/>
    </w:rPr>
  </w:style>
  <w:style w:type="character" w:customStyle="1" w:styleId="a7">
    <w:name w:val="页脚 字符"/>
    <w:basedOn w:val="a0"/>
    <w:link w:val="a6"/>
    <w:uiPriority w:val="99"/>
    <w:rsid w:val="00176D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73FE-6748-48AA-9882-711D3227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chenyx</dc:creator>
  <cp:lastModifiedBy>daj</cp:lastModifiedBy>
  <cp:revision>32</cp:revision>
  <dcterms:created xsi:type="dcterms:W3CDTF">2020-04-28T03:06:00Z</dcterms:created>
  <dcterms:modified xsi:type="dcterms:W3CDTF">2020-05-06T05:24:00Z</dcterms:modified>
</cp:coreProperties>
</file>